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izz20260910_8k.htm"/>
      <w:bookmarkStart w:id="1" w:name="ksfizz20260910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 PURSUANT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caps w:val="false"/>
          <w:smallCaps w:val="false"/>
          <w:sz w:val="20"/>
          <w:u w:val="single"/>
        </w:rPr>
        <w:t>September 10,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National Beverage Corp.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Delaware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28" w:type="dxa"/>
          <w:right w:w="0" w:type="dxa"/>
        </w:tblCellMar>
      </w:tblPr>
      <w:tblGrid>
        <w:gridCol w:w="2210"/>
        <w:gridCol w:w="2765"/>
      </w:tblGrid>
      <w:tr>
        <w:trPr/>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1-14170</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59-2605822</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3260"/>
        <w:gridCol w:w="905"/>
      </w:tblGrid>
      <w:tr>
        <w:trPr/>
        <w:tc>
          <w:tcPr>
            <w:tcW w:w="326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8050 SW Tenth Street, Suite 4000</w:t>
            </w:r>
          </w:p>
        </w:tc>
        <w:tc>
          <w:tcPr>
            <w:tcW w:w="905" w:type="dxa"/>
            <w:tcBorders/>
            <w:vAlign w:val="center"/>
          </w:tcPr>
          <w:p>
            <w:pPr>
              <w:pStyle w:val="TableContents"/>
              <w:bidi w:val="0"/>
              <w:spacing w:before="0" w:after="0"/>
              <w:ind w:left="0" w:right="0" w:hanging="0"/>
              <w:jc w:val="left"/>
              <w:rPr/>
            </w:pPr>
            <w:r>
              <w:rPr/>
              <w:t> </w:t>
            </w:r>
          </w:p>
        </w:tc>
      </w:tr>
      <w:tr>
        <w:trPr/>
        <w:tc>
          <w:tcPr>
            <w:tcW w:w="32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Fort Lauderdale, Florida</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33324</w:t>
            </w:r>
          </w:p>
        </w:tc>
      </w:tr>
      <w:tr>
        <w:trPr/>
        <w:tc>
          <w:tcPr>
            <w:tcW w:w="326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90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(954) 581-0922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05" w:type="dxa"/>
        <w:jc w:val="left"/>
        <w:tblInd w:w="0" w:type="dxa"/>
        <w:tblLayout w:type="fixed"/>
        <w:tblCellMar>
          <w:top w:w="0" w:type="dxa"/>
          <w:left w:w="0" w:type="dxa"/>
          <w:bottom w:w="0" w:type="dxa"/>
          <w:right w:w="0" w:type="dxa"/>
        </w:tblCellMar>
      </w:tblPr>
      <w:tblGrid>
        <w:gridCol w:w="3290"/>
        <w:gridCol w:w="1340"/>
        <w:gridCol w:w="3575"/>
      </w:tblGrid>
      <w:tr>
        <w:trPr/>
        <w:tc>
          <w:tcPr>
            <w:tcW w:w="3290"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1340"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w:t>
            </w:r>
          </w:p>
        </w:tc>
        <w:tc>
          <w:tcPr>
            <w:tcW w:w="35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329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par value $.01 per share</w:t>
            </w:r>
          </w:p>
        </w:tc>
        <w:tc>
          <w:tcPr>
            <w:tcW w:w="134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FIZZ</w:t>
            </w:r>
          </w:p>
        </w:tc>
        <w:tc>
          <w:tcPr>
            <w:tcW w:w="35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 xml:space="preserve">see </w:t>
      </w:r>
      <w:r>
        <w:rPr>
          <w:rFonts w:ascii="Times New Roman" w:hAnsi="Times New Roman"/>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888" w:type="dxa"/>
        <w:jc w:val="left"/>
        <w:tblInd w:w="0" w:type="dxa"/>
        <w:tblLayout w:type="fixed"/>
        <w:tblCellMar>
          <w:top w:w="28" w:type="dxa"/>
          <w:left w:w="28" w:type="dxa"/>
          <w:bottom w:w="28" w:type="dxa"/>
          <w:right w:w="28" w:type="dxa"/>
        </w:tblCellMar>
      </w:tblPr>
      <w:tblGrid>
        <w:gridCol w:w="161"/>
        <w:gridCol w:w="316"/>
        <w:gridCol w:w="741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918" w:type="dxa"/>
        <w:jc w:val="left"/>
        <w:tblInd w:w="0" w:type="dxa"/>
        <w:tblLayout w:type="fixed"/>
        <w:tblCellMar>
          <w:top w:w="28" w:type="dxa"/>
          <w:left w:w="28" w:type="dxa"/>
          <w:bottom w:w="28" w:type="dxa"/>
          <w:right w:w="28" w:type="dxa"/>
        </w:tblCellMar>
      </w:tblPr>
      <w:tblGrid>
        <w:gridCol w:w="161"/>
        <w:gridCol w:w="316"/>
        <w:gridCol w:w="744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658" w:type="dxa"/>
        <w:jc w:val="left"/>
        <w:tblInd w:w="0" w:type="dxa"/>
        <w:tblLayout w:type="fixed"/>
        <w:tblCellMar>
          <w:top w:w="28" w:type="dxa"/>
          <w:left w:w="28" w:type="dxa"/>
          <w:bottom w:w="28" w:type="dxa"/>
          <w:right w:w="28" w:type="dxa"/>
        </w:tblCellMar>
      </w:tblPr>
      <w:tblGrid>
        <w:gridCol w:w="161"/>
        <w:gridCol w:w="316"/>
        <w:gridCol w:w="918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598" w:type="dxa"/>
        <w:jc w:val="left"/>
        <w:tblInd w:w="0" w:type="dxa"/>
        <w:tblLayout w:type="fixed"/>
        <w:tblCellMar>
          <w:top w:w="28" w:type="dxa"/>
          <w:left w:w="28" w:type="dxa"/>
          <w:bottom w:w="28" w:type="dxa"/>
          <w:right w:w="28" w:type="dxa"/>
        </w:tblCellMar>
      </w:tblPr>
      <w:tblGrid>
        <w:gridCol w:w="161"/>
        <w:gridCol w:w="316"/>
        <w:gridCol w:w="912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 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10, 2026, National Beverage Corp. (the “Company”) issued a press release announcing financial results for the periods ended August 1, 2026. The information in Item 2.02 of this report,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293"/>
        <w:gridCol w:w="8912"/>
      </w:tblGrid>
      <w:tr>
        <w:trPr/>
        <w:tc>
          <w:tcPr>
            <w:tcW w:w="129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 Exhibit 99.1</w:t>
            </w:r>
          </w:p>
        </w:tc>
        <w:tc>
          <w:tcPr>
            <w:tcW w:w="8912" w:type="dxa"/>
            <w:tcBorders/>
            <w:vAlign w:val="center"/>
          </w:tcPr>
          <w:p>
            <w:pPr>
              <w:pStyle w:val="TableContents"/>
              <w:bidi w:val="0"/>
              <w:spacing w:before="0" w:after="0"/>
              <w:ind w:left="0" w:right="0" w:hanging="0"/>
              <w:jc w:val="both"/>
              <w:rPr/>
            </w:pPr>
            <w:hyperlink w:anchor="ex_1014976.htm">
              <w:r>
                <w:rPr>
                  <w:rStyle w:val="InternetLink"/>
                  <w:rFonts w:ascii="Times New Roman" w:hAnsi="Times New Roman"/>
                  <w:caps w:val="false"/>
                  <w:smallCaps w:val="false"/>
                  <w:sz w:val="20"/>
                </w:rPr>
                <w:t>Press release dated September 10, 2026 announcing the Company’s financial results for the periods ended August 1,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6482" w:type="dxa"/>
        <w:jc w:val="left"/>
        <w:tblInd w:w="0" w:type="dxa"/>
        <w:tblLayout w:type="fixed"/>
        <w:tblCellMar>
          <w:top w:w="28" w:type="dxa"/>
          <w:left w:w="28" w:type="dxa"/>
          <w:bottom w:w="28" w:type="dxa"/>
          <w:right w:w="28" w:type="dxa"/>
        </w:tblCellMar>
      </w:tblPr>
      <w:tblGrid>
        <w:gridCol w:w="1456"/>
        <w:gridCol w:w="5026"/>
      </w:tblGrid>
      <w:tr>
        <w:trPr/>
        <w:tc>
          <w:tcPr>
            <w:tcW w:w="1456" w:type="dxa"/>
            <w:tcBorders/>
            <w:vAlign w:val="center"/>
          </w:tcPr>
          <w:p>
            <w:pPr>
              <w:pStyle w:val="TableContents"/>
              <w:bidi w:val="0"/>
              <w:spacing w:before="0" w:after="0"/>
              <w:ind w:left="0" w:right="0" w:hanging="0"/>
              <w:jc w:val="left"/>
              <w:rPr/>
            </w:pPr>
            <w:r>
              <w:rPr/>
              <w:t xml:space="preserve">      </w:t>
            </w:r>
            <w:r>
              <w:rPr>
                <w:rFonts w:ascii="Times New Roman" w:hAnsi="Times New Roman"/>
                <w:sz w:val="20"/>
              </w:rPr>
              <w:t>Exhibit 104</w:t>
            </w:r>
          </w:p>
        </w:tc>
        <w:tc>
          <w:tcPr>
            <w:tcW w:w="50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National Beverage Corp.</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George R. Bracken</w:t>
      </w:r>
      <w:r>
        <w:rPr>
          <w:rFonts w:ascii="Times New Roman" w:hAnsi="Times New Roman"/>
          <w:caps w:val="false"/>
          <w:smallCaps w:val="false"/>
          <w:sz w:val="20"/>
        </w:rPr>
        <w:t xml:space="preserve"> </w:t>
      </w:r>
    </w:p>
    <w:p>
      <w:pPr>
        <w:pStyle w:val="TextBody"/>
        <w:bidi w:val="0"/>
        <w:spacing w:before="0" w:after="0"/>
        <w:ind w:left="640" w:right="0" w:hanging="0"/>
        <w:jc w:val="left"/>
        <w:rPr>
          <w:rFonts w:ascii="Times New Roman" w:hAnsi="Times New Roman"/>
          <w:caps w:val="false"/>
          <w:smallCaps w:val="false"/>
          <w:sz w:val="20"/>
        </w:rPr>
      </w:pPr>
      <w:r>
        <w:rPr>
          <w:rFonts w:ascii="Times New Roman" w:hAnsi="Times New Roman"/>
          <w:caps w:val="false"/>
          <w:smallCaps w:val="false"/>
          <w:sz w:val="20"/>
        </w:rPr>
        <w:t>George R. Bracken</w:t>
      </w:r>
    </w:p>
    <w:p>
      <w:pPr>
        <w:pStyle w:val="TextBody"/>
        <w:bidi w:val="0"/>
        <w:spacing w:before="0" w:after="0"/>
        <w:ind w:left="64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 Finance</w:t>
      </w:r>
    </w:p>
    <w:p>
      <w:pPr>
        <w:pStyle w:val="TextBody"/>
        <w:bidi w:val="0"/>
        <w:spacing w:before="0" w:after="0"/>
        <w:ind w:left="64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 INDEX</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9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Press release dated September 10, 2026 announcing the Company’s financial results for the periods ended August 1, 2026.</w:t>
            </w:r>
          </w:p>
        </w:tc>
      </w:tr>
    </w:tbl>
    <w:p>
      <w:pPr>
        <w:pStyle w:val="TextBody"/>
        <w:bidi w:val="0"/>
        <w:spacing w:before="0" w:after="0"/>
        <w:ind w:left="0" w:right="0" w:hanging="0"/>
        <w:jc w:val="left"/>
        <w:rPr>
          <w:caps w:val="false"/>
          <w:smallCaps w:val="false"/>
        </w:rPr>
      </w:pPr>
      <w:r>
        <w:rPr>
          <w:caps w:val="false"/>
          <w:smallCaps w:val="false"/>
        </w:rPr>
        <w:t> </w:t>
      </w:r>
    </w:p>
    <w:tbl>
      <w:tblPr>
        <w:tblW w:w="5462" w:type="dxa"/>
        <w:jc w:val="left"/>
        <w:tblInd w:w="0" w:type="dxa"/>
        <w:tblLayout w:type="fixed"/>
        <w:tblCellMar>
          <w:top w:w="28" w:type="dxa"/>
          <w:left w:w="28" w:type="dxa"/>
          <w:bottom w:w="28" w:type="dxa"/>
          <w:right w:w="28" w:type="dxa"/>
        </w:tblCellMar>
      </w:tblPr>
      <w:tblGrid>
        <w:gridCol w:w="436"/>
        <w:gridCol w:w="5026"/>
      </w:tblGrid>
      <w:tr>
        <w:trPr/>
        <w:tc>
          <w:tcPr>
            <w:tcW w:w="4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50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w:t>
            </w:r>
          </w:p>
        </w:tc>
      </w:tr>
    </w:tbl>
    <w:p>
      <w:pPr>
        <w:pStyle w:val="TextBody"/>
        <w:bidi w:val="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 w:name="ex_1014976.htm"/>
      <w:bookmarkStart w:id="3" w:name="ksex_1014976"/>
      <w:bookmarkEnd w:id="2"/>
      <w:bookmarkEnd w:id="3"/>
      <w:r>
        <w:rPr>
          <w:rFonts w:ascii="Times New Roman;Times;serif" w:hAnsi="Times New Roman;Times;serif"/>
          <w:b/>
          <w:caps w:val="false"/>
          <w:smallCaps w:val="false"/>
          <w:sz w:val="20"/>
        </w:rPr>
        <w:t>Exhibit 99.1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xml:space="preserve">  </w:t>
      </w:r>
    </w:p>
    <w:tbl>
      <w:tblPr>
        <w:tblW w:w="8167" w:type="dxa"/>
        <w:jc w:val="left"/>
        <w:tblInd w:w="0" w:type="dxa"/>
        <w:tblLayout w:type="fixed"/>
        <w:tblCellMar>
          <w:top w:w="0" w:type="dxa"/>
          <w:left w:w="0" w:type="dxa"/>
          <w:bottom w:w="28" w:type="dxa"/>
          <w:right w:w="0" w:type="dxa"/>
        </w:tblCellMar>
      </w:tblPr>
      <w:tblGrid>
        <w:gridCol w:w="2801"/>
        <w:gridCol w:w="5366"/>
      </w:tblGrid>
      <w:tr>
        <w:trPr/>
        <w:tc>
          <w:tcPr>
            <w:tcW w:w="2801" w:type="dxa"/>
            <w:tcBorders>
              <w:bottom w:val="single" w:sz="18" w:space="0" w:color="000000"/>
            </w:tcBorders>
            <w:vAlign w:val="center"/>
          </w:tcPr>
          <w:p>
            <w:pPr>
              <w:pStyle w:val="TableContents"/>
              <w:bidi w:val="0"/>
              <w:spacing w:before="0" w:after="0"/>
              <w:ind w:left="0" w:right="0" w:hanging="0"/>
              <w:jc w:val="left"/>
              <w:rPr/>
            </w:pPr>
            <w:r>
              <w:rPr/>
              <w:drawing>
                <wp:inline distT="0" distB="0" distL="0" distR="0">
                  <wp:extent cx="1714500" cy="151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1514475"/>
                          </a:xfrm>
                          <a:prstGeom prst="rect">
                            <a:avLst/>
                          </a:prstGeom>
                        </pic:spPr>
                      </pic:pic>
                    </a:graphicData>
                  </a:graphic>
                </wp:inline>
              </w:drawing>
            </w:r>
          </w:p>
        </w:tc>
        <w:tc>
          <w:tcPr>
            <w:tcW w:w="5366" w:type="dxa"/>
            <w:tcBorders>
              <w:bottom w:val="single" w:sz="18" w:space="0" w:color="000000"/>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3324225" cy="1085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24225" cy="1085850"/>
                          </a:xfrm>
                          <a:prstGeom prst="rect">
                            <a:avLst/>
                          </a:prstGeom>
                        </pic:spPr>
                      </pic:pic>
                    </a:graphicData>
                  </a:graphic>
                </wp:inline>
              </w:drawing>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FIZZ</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Immediate Release</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Contact: Office of the Chairman, Grace Keene</w:t>
            </w:r>
          </w:p>
        </w:tc>
      </w:tr>
    </w:tbl>
    <w:p>
      <w:pPr>
        <w:pStyle w:val="TextBody"/>
        <w:bidi w:val="0"/>
        <w:spacing w:before="0" w:after="0"/>
        <w:ind w:left="0" w:right="0" w:hanging="0"/>
        <w:jc w:val="left"/>
        <w:rPr/>
      </w:pPr>
      <w:r>
        <w:rPr/>
        <w:t> </w:t>
      </w:r>
    </w:p>
    <w:p>
      <w:pPr>
        <w:pStyle w:val="TextBody"/>
        <w:bidi w:val="0"/>
        <w:spacing w:before="0" w:after="0"/>
        <w:ind w:left="1080" w:right="0" w:hanging="360"/>
        <w:jc w:val="center"/>
        <w:rPr>
          <w:rFonts w:ascii="Times New Roman" w:hAnsi="Times New Roman"/>
          <w:caps w:val="false"/>
          <w:smallCaps w:val="false"/>
          <w:sz w:val="24"/>
        </w:rPr>
      </w:pPr>
      <w:r>
        <w:rPr>
          <w:rFonts w:ascii="Times New Roman" w:hAnsi="Times New Roman"/>
          <w:b/>
          <w:caps w:val="false"/>
          <w:smallCaps w:val="false"/>
          <w:sz w:val="24"/>
        </w:rPr>
        <w:t>NATIONAL BEVERAGE CORP.</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 w:hAnsi="Times New Roman"/>
          <w:caps w:val="false"/>
          <w:smallCaps w:val="false"/>
          <w:sz w:val="24"/>
        </w:rPr>
      </w:pPr>
      <w:r>
        <w:rPr>
          <w:rFonts w:ascii="Times New Roman" w:hAnsi="Times New Roman"/>
          <w:b/>
          <w:caps w:val="false"/>
          <w:smallCaps w:val="false"/>
          <w:sz w:val="24"/>
        </w:rPr>
        <w:t>REPORTS FIRST QUARTER EARNINGS</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4"/>
        </w:rPr>
      </w:pPr>
      <w:r>
        <w:rPr>
          <w:rFonts w:ascii="Times New Roman" w:hAnsi="Times New Roman"/>
          <w:b/>
          <w:caps w:val="false"/>
          <w:smallCaps w:val="false"/>
          <w:sz w:val="24"/>
        </w:rPr>
        <w:t>FORT LAUDERDALE, FL, September 10, 2026 . . . National Beverage Corp. (NASDAQ: FIZZ) today announced results for its first quarter ended August 1, 2026.</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4"/>
        </w:rPr>
      </w:pPr>
      <w:r>
        <w:rPr>
          <w:rFonts w:ascii="Times New Roman" w:hAnsi="Times New Roman"/>
          <w:b/>
          <w:caps w:val="false"/>
          <w:smallCaps w:val="false"/>
          <w:sz w:val="24"/>
          <w:u w:val="single"/>
        </w:rPr>
        <w:t>For the three months:</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60"/>
        <w:gridCol w:w="170"/>
        <w:gridCol w:w="282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25" w:type="dxa"/>
            <w:tcBorders/>
            <w:vAlign w:val="center"/>
          </w:tcPr>
          <w:p>
            <w:pPr>
              <w:pStyle w:val="TableContents"/>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Net sales were $331 million;</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60"/>
        <w:gridCol w:w="170"/>
        <w:gridCol w:w="68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75" w:type="dxa"/>
            <w:tcBorders/>
            <w:vAlign w:val="center"/>
          </w:tcPr>
          <w:p>
            <w:pPr>
              <w:pStyle w:val="TableContents"/>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Gross margin was 35%, reflecting the effects of elevated input costs;</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60"/>
        <w:gridCol w:w="170"/>
        <w:gridCol w:w="353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30" w:type="dxa"/>
            <w:tcBorders/>
            <w:vAlign w:val="center"/>
          </w:tcPr>
          <w:p>
            <w:pPr>
              <w:pStyle w:val="TableContents"/>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Earnings per share were $.50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 w:hAnsi="Times New Roman"/>
                <w:b/>
                <w:caps w:val="false"/>
                <w:smallCaps w:val="false"/>
                <w:sz w:val="24"/>
              </w:rPr>
              <w:t>Cash was $107 million after the payment of a $304 million special dividend ($3.25 per share) on July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Our first quarter Net Sales were negatively impacted by consumer sentiment and tariffs, as average selling price increases were largely offset by volume declines,</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stated a company spokesperson. </w:t>
      </w:r>
      <w:r>
        <w:rPr>
          <w:rFonts w:ascii="Times New Roman" w:hAnsi="Times New Roman"/>
          <w:caps w:val="false"/>
          <w:smallCaps w:val="false"/>
          <w:sz w:val="24"/>
        </w:rPr>
        <w:t>“</w:t>
      </w:r>
      <w:r>
        <w:rPr>
          <w:rFonts w:ascii="Times New Roman" w:hAnsi="Times New Roman"/>
          <w:b/>
          <w:caps w:val="false"/>
          <w:smallCaps w:val="false"/>
          <w:sz w:val="24"/>
        </w:rPr>
        <w:t>While market conditions remain soft, we are encouraged by the rebound in orders during August and are optimistic that improving volume/mix will resume growth going forward.</w:t>
      </w:r>
      <w:r>
        <w:rPr>
          <w:rFonts w:ascii="Times New Roman" w:hAnsi="Times New Roman"/>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Gross profit was also affected by higher packaging and ingredient costs, driven significantly by elevated aluminum commodity costs and tariffs. Aluminum costs alone negatively impacted gross margin by almost 600 basis points. Increases in fuel and freight further pressured both inbound and outbound shipping expenses. While we are disappointed to start the year with lower margins, the magnitude and convergence of these external pressures challenged our ability to respond as quickly as we historically have. In accordance with the request of the current administration, we have elected to absorb a portion of the tariff-related cost increases and continue to closely monitor these volatile market conditions. We believe recently instituted pricing actions, together with our disciplined operating focus, will improve performance.</w:t>
      </w:r>
      <w:r>
        <w:rPr>
          <w:rFonts w:ascii="Times New Roman" w:hAnsi="Times New Roman"/>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-more-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4638675" cy="4267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638675" cy="426720"/>
                    </a:xfrm>
                    <a:prstGeom prst="rect">
                      <a:avLst/>
                    </a:prstGeom>
                  </pic:spPr>
                </pic:pic>
              </a:graphicData>
            </a:graphic>
          </wp:inline>
        </w:drawing>
      </w:r>
      <w:r>
        <w:rPr>
          <w:caps w:val="false"/>
          <w:smallCaps w:val="false"/>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National Beverage Corp.</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Page 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 xml:space="preserve">Innovation continues to be key in driving incremental demand and expanding consumption occasions. Shareholders will soon receive a </w:t>
      </w:r>
      <w:r>
        <w:rPr>
          <w:rFonts w:ascii="Times New Roman" w:hAnsi="Times New Roman"/>
          <w:caps w:val="false"/>
          <w:smallCaps w:val="false"/>
          <w:sz w:val="24"/>
        </w:rPr>
        <w:t>‘</w:t>
      </w:r>
      <w:r>
        <w:rPr>
          <w:rFonts w:ascii="Times New Roman" w:hAnsi="Times New Roman"/>
          <w:b/>
          <w:caps w:val="false"/>
          <w:smallCaps w:val="false"/>
          <w:sz w:val="24"/>
        </w:rPr>
        <w:t>taste</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of our newest LaCroix flavor </w:t>
      </w:r>
      <w:r>
        <w:rPr>
          <w:rFonts w:ascii="Times New Roman" w:hAnsi="Times New Roman"/>
          <w:caps w:val="false"/>
          <w:smallCaps w:val="false"/>
          <w:sz w:val="24"/>
        </w:rPr>
        <w:t xml:space="preserve">– </w:t>
      </w:r>
      <w:r>
        <w:rPr>
          <w:rFonts w:ascii="Times New Roman" w:hAnsi="Times New Roman"/>
          <w:b/>
          <w:i/>
          <w:caps w:val="false"/>
          <w:smallCaps w:val="false"/>
          <w:sz w:val="24"/>
        </w:rPr>
        <w:t>PineApple CocoNut</w:t>
      </w:r>
      <w:r>
        <w:rPr>
          <w:rFonts w:ascii="Times New Roman" w:hAnsi="Times New Roman"/>
          <w:b/>
          <w:caps w:val="false"/>
          <w:smallCaps w:val="false"/>
          <w:sz w:val="24"/>
        </w:rPr>
        <w:t>, a radiant fusion of bright pineapple sparkle with a velvety coconut finish, for a balance of flavor that</w:t>
      </w:r>
      <w:r>
        <w:rPr>
          <w:rFonts w:ascii="Times New Roman" w:hAnsi="Times New Roman"/>
          <w:caps w:val="false"/>
          <w:smallCaps w:val="false"/>
          <w:sz w:val="24"/>
        </w:rPr>
        <w:t>’</w:t>
      </w:r>
      <w:r>
        <w:rPr>
          <w:rFonts w:ascii="Times New Roman" w:hAnsi="Times New Roman"/>
          <w:b/>
          <w:caps w:val="false"/>
          <w:smallCaps w:val="false"/>
          <w:sz w:val="24"/>
        </w:rPr>
        <w:t xml:space="preserve">s </w:t>
      </w:r>
      <w:r>
        <w:rPr>
          <w:rFonts w:ascii="Times New Roman" w:hAnsi="Times New Roman"/>
          <w:b/>
          <w:i/>
          <w:caps w:val="false"/>
          <w:smallCaps w:val="false"/>
          <w:sz w:val="24"/>
        </w:rPr>
        <w:t>Harmoniously Combined!</w:t>
      </w:r>
      <w:r>
        <w:rPr>
          <w:rFonts w:ascii="Times New Roman" w:hAnsi="Times New Roman"/>
          <w:caps w:val="false"/>
          <w:smallCaps w:val="false"/>
          <w:sz w:val="24"/>
        </w:rPr>
        <w:t xml:space="preserve"> </w:t>
      </w:r>
      <w:r>
        <w:rPr>
          <w:rFonts w:ascii="Times New Roman" w:hAnsi="Times New Roman"/>
          <w:b/>
          <w:caps w:val="false"/>
          <w:smallCaps w:val="false"/>
          <w:sz w:val="24"/>
        </w:rPr>
        <w:t>This delectable combination was featured in our summer ad campaign and quickly became a consumer favorite.</w:t>
      </w:r>
      <w:r>
        <w:rPr>
          <w:rFonts w:ascii="Times New Roman" w:hAnsi="Times New Roman"/>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Our strategy remains consistent: deliver innovative and flavorful beverages, vibrant consumer engagement, impactful merchandising and targeted marketing initiatives, all driven by disciplined operational execution. This strategy has generated strong cash flows as evidenced by our first quarter special dividend of $3.25 per share, representing our thirteenth special cash dividend which have distributed $19.78 per share or over $1.8 billion to our shareholders.</w:t>
      </w:r>
      <w:r>
        <w:rPr>
          <w:rFonts w:ascii="Times New Roman" w:hAnsi="Times New Roman"/>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 xml:space="preserve">Our healthier LaCroix Sparkling Water, along with our </w:t>
      </w:r>
      <w:r>
        <w:rPr>
          <w:rFonts w:ascii="Times New Roman" w:hAnsi="Times New Roman"/>
          <w:caps w:val="false"/>
          <w:smallCaps w:val="false"/>
          <w:sz w:val="24"/>
        </w:rPr>
        <w:t>‘</w:t>
      </w:r>
      <w:r>
        <w:rPr>
          <w:rFonts w:ascii="Times New Roman" w:hAnsi="Times New Roman"/>
          <w:b/>
          <w:caps w:val="false"/>
          <w:smallCaps w:val="false"/>
          <w:sz w:val="24"/>
        </w:rPr>
        <w:t>priced-right</w:t>
      </w:r>
      <w:r>
        <w:rPr>
          <w:rFonts w:ascii="Times New Roman" w:hAnsi="Times New Roman"/>
          <w:caps w:val="false"/>
          <w:smallCaps w:val="false"/>
          <w:sz w:val="24"/>
        </w:rPr>
        <w:t xml:space="preserve">’ </w:t>
      </w:r>
      <w:r>
        <w:rPr>
          <w:rFonts w:ascii="Times New Roman" w:hAnsi="Times New Roman"/>
          <w:b/>
          <w:caps w:val="false"/>
          <w:smallCaps w:val="false"/>
          <w:sz w:val="24"/>
        </w:rPr>
        <w:t>flavor variety of carbonated soft drinks and single-serve juice and drink products, position us to succeed in all channels and beverage categories. We believe this balanced portfolio, along with our strong balance sheet, acclaimed creativity and entrepreneurial management focus, provide a powerful foundation for creating long-term shareholder value,</w:t>
      </w:r>
      <w:r>
        <w:rPr>
          <w:rFonts w:ascii="Times New Roman" w:hAnsi="Times New Roman"/>
          <w:caps w:val="false"/>
          <w:smallCaps w:val="false"/>
          <w:sz w:val="24"/>
        </w:rPr>
        <w:t xml:space="preserve">” </w:t>
      </w:r>
      <w:r>
        <w:rPr>
          <w:rFonts w:ascii="Times New Roman" w:hAnsi="Times New Roman"/>
          <w:b/>
          <w:caps w:val="false"/>
          <w:smallCaps w:val="false"/>
          <w:sz w:val="24"/>
        </w:rPr>
        <w:t>concluded the spokesperson.</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 w:hAnsi="Times New Roman"/>
          <w:b/>
          <w:i/>
          <w:caps w:val="false"/>
          <w:smallCaps w:val="false"/>
          <w:sz w:val="24"/>
        </w:rPr>
        <w:t>Patriotism</w:t>
      </w:r>
      <w:r>
        <w:rPr>
          <w:rFonts w:ascii="Times New Roman" w:hAnsi="Times New Roman"/>
          <w:caps w:val="false"/>
          <w:smallCaps w:val="false"/>
          <w:sz w:val="24"/>
        </w:rPr>
        <w:t xml:space="preserve">” – </w:t>
      </w:r>
      <w:r>
        <w:rPr>
          <w:rFonts w:ascii="Times New Roman" w:hAnsi="Times New Roman"/>
          <w:b/>
          <w:i/>
          <w:caps w:val="false"/>
          <w:smallCaps w:val="false"/>
          <w:sz w:val="24"/>
        </w:rPr>
        <w:t>If Only We Could Bottle It!</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-more-</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pPr>
      <w:r>
        <w:rPr/>
        <w:drawing>
          <wp:inline distT="0" distB="0" distL="0" distR="0">
            <wp:extent cx="4638675" cy="4267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38675" cy="42672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National Beverage Corp.</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Page 3</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695" w:type="dxa"/>
        <w:jc w:val="left"/>
        <w:tblInd w:w="0" w:type="dxa"/>
        <w:tblLayout w:type="fixed"/>
        <w:tblCellMar>
          <w:top w:w="0" w:type="dxa"/>
          <w:left w:w="0" w:type="dxa"/>
          <w:bottom w:w="0" w:type="dxa"/>
          <w:right w:w="0" w:type="dxa"/>
        </w:tblCellMar>
      </w:tblPr>
      <w:tblGrid>
        <w:gridCol w:w="10695"/>
      </w:tblGrid>
      <w:tr>
        <w:trPr>
          <w:trHeight w:val="315" w:hRule="atLeast"/>
        </w:trPr>
        <w:tc>
          <w:tcPr>
            <w:tcW w:w="1069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National Beverage Corp.</w:t>
            </w:r>
          </w:p>
        </w:tc>
      </w:tr>
      <w:tr>
        <w:trPr>
          <w:trHeight w:val="315" w:hRule="atLeast"/>
        </w:trPr>
        <w:tc>
          <w:tcPr>
            <w:tcW w:w="1069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Consolidated Results for the Periods Ended</w:t>
            </w:r>
          </w:p>
        </w:tc>
      </w:tr>
      <w:tr>
        <w:trPr>
          <w:trHeight w:val="315" w:hRule="atLeast"/>
        </w:trPr>
        <w:tc>
          <w:tcPr>
            <w:tcW w:w="1069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 2026 and August 2, 2025</w:t>
            </w:r>
          </w:p>
        </w:tc>
      </w:tr>
    </w:tbl>
    <w:p>
      <w:pPr>
        <w:pStyle w:val="TextBody"/>
        <w:bidi w:val="0"/>
        <w:spacing w:before="0" w:after="0"/>
        <w:jc w:val="left"/>
        <w:rPr/>
      </w:pPr>
      <w:r>
        <w:rPr/>
        <w:t> </w:t>
      </w:r>
    </w:p>
    <w:tbl>
      <w:tblPr>
        <w:tblW w:w="9168" w:type="dxa"/>
        <w:jc w:val="left"/>
        <w:tblInd w:w="0" w:type="dxa"/>
        <w:tblLayout w:type="fixed"/>
        <w:tblCellMar>
          <w:top w:w="0" w:type="dxa"/>
          <w:left w:w="0" w:type="dxa"/>
          <w:bottom w:w="0" w:type="dxa"/>
          <w:right w:w="0" w:type="dxa"/>
        </w:tblCellMar>
      </w:tblPr>
      <w:tblGrid>
        <w:gridCol w:w="3260"/>
        <w:gridCol w:w="23"/>
        <w:gridCol w:w="191"/>
        <w:gridCol w:w="1073"/>
        <w:gridCol w:w="31"/>
        <w:gridCol w:w="31"/>
        <w:gridCol w:w="191"/>
        <w:gridCol w:w="1073"/>
        <w:gridCol w:w="29"/>
        <w:gridCol w:w="29"/>
        <w:gridCol w:w="413"/>
        <w:gridCol w:w="2801"/>
        <w:gridCol w:w="23"/>
      </w:tblGrid>
      <w:tr>
        <w:trPr/>
        <w:tc>
          <w:tcPr>
            <w:tcW w:w="3260" w:type="dxa"/>
            <w:tcBorders/>
            <w:vAlign w:val="center"/>
          </w:tcPr>
          <w:p>
            <w:pPr>
              <w:pStyle w:val="TableContents"/>
              <w:bidi w:val="0"/>
              <w:spacing w:before="0" w:after="0"/>
              <w:jc w:val="left"/>
              <w:rPr/>
            </w:pPr>
            <w:r>
              <w:rPr/>
              <w:t>​</w:t>
            </w:r>
            <w:bookmarkStart w:id="4" w:name=".lead.D4"/>
            <w:bookmarkEnd w:id="4"/>
          </w:p>
        </w:tc>
        <w:tc>
          <w:tcPr>
            <w:tcW w:w="23" w:type="dxa"/>
            <w:tcBorders/>
            <w:vAlign w:val="center"/>
          </w:tcPr>
          <w:p>
            <w:pPr>
              <w:pStyle w:val="TableContents"/>
              <w:bidi w:val="0"/>
              <w:spacing w:before="0" w:after="0"/>
              <w:ind w:left="0" w:right="0" w:hanging="0"/>
              <w:jc w:val="left"/>
              <w:rPr/>
            </w:pPr>
            <w:r>
              <w:rPr/>
              <w:t>​</w:t>
            </w:r>
            <w:bookmarkStart w:id="5" w:name=".amt.D4"/>
            <w:bookmarkEnd w:id="5"/>
          </w:p>
        </w:tc>
        <w:tc>
          <w:tcPr>
            <w:tcW w:w="586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 except per share amounts)</w:t>
            </w:r>
            <w:bookmarkStart w:id="6" w:name=".trail.D4"/>
            <w:bookmarkEnd w:id="6"/>
          </w:p>
        </w:tc>
        <w:tc>
          <w:tcPr>
            <w:tcW w:w="23" w:type="dxa"/>
            <w:tcBorders/>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jc w:val="left"/>
              <w:rPr/>
            </w:pPr>
            <w:r>
              <w:rPr/>
              <w:t>​</w:t>
            </w:r>
            <w:bookmarkStart w:id="7" w:name=".lead.B2"/>
            <w:bookmarkEnd w:id="7"/>
          </w:p>
        </w:tc>
        <w:tc>
          <w:tcPr>
            <w:tcW w:w="23" w:type="dxa"/>
            <w:tcBorders/>
            <w:vAlign w:val="center"/>
          </w:tcPr>
          <w:p>
            <w:pPr>
              <w:pStyle w:val="TableContents"/>
              <w:bidi w:val="0"/>
              <w:spacing w:before="0" w:after="0"/>
              <w:ind w:left="0" w:right="0" w:hanging="0"/>
              <w:jc w:val="left"/>
              <w:rPr/>
            </w:pPr>
            <w:r>
              <w:rPr/>
              <w:t>​</w:t>
            </w:r>
            <w:bookmarkStart w:id="8" w:name=".symb.B2"/>
            <w:bookmarkEnd w:id="8"/>
          </w:p>
        </w:tc>
        <w:tc>
          <w:tcPr>
            <w:tcW w:w="191" w:type="dxa"/>
            <w:tcBorders/>
            <w:vAlign w:val="center"/>
          </w:tcPr>
          <w:p>
            <w:pPr>
              <w:pStyle w:val="TableContents"/>
              <w:bidi w:val="0"/>
              <w:spacing w:before="0" w:after="0"/>
              <w:ind w:left="0" w:right="0" w:hanging="0"/>
              <w:jc w:val="left"/>
              <w:rPr/>
            </w:pPr>
            <w:r>
              <w:rPr/>
              <w:t>​</w:t>
            </w:r>
            <w:bookmarkStart w:id="9" w:name=".amt.B2"/>
            <w:bookmarkEnd w:id="9"/>
          </w:p>
        </w:tc>
        <w:tc>
          <w:tcPr>
            <w:tcW w:w="1073" w:type="dxa"/>
            <w:tcBorders/>
            <w:vAlign w:val="center"/>
          </w:tcPr>
          <w:p>
            <w:pPr>
              <w:pStyle w:val="TableContents"/>
              <w:bidi w:val="0"/>
              <w:spacing w:before="0" w:after="0"/>
              <w:ind w:left="0" w:right="0" w:hanging="0"/>
              <w:jc w:val="left"/>
              <w:rPr/>
            </w:pPr>
            <w:r>
              <w:rPr/>
              <w:t>​</w:t>
            </w:r>
            <w:bookmarkStart w:id="10" w:name=".trail.B2"/>
            <w:bookmarkEnd w:id="10"/>
          </w:p>
        </w:tc>
        <w:tc>
          <w:tcPr>
            <w:tcW w:w="31" w:type="dxa"/>
            <w:tcBorders/>
            <w:vAlign w:val="center"/>
          </w:tcPr>
          <w:p>
            <w:pPr>
              <w:pStyle w:val="TableContents"/>
              <w:bidi w:val="0"/>
              <w:spacing w:before="0" w:after="0"/>
              <w:ind w:left="0" w:right="0" w:hanging="0"/>
              <w:jc w:val="left"/>
              <w:rPr/>
            </w:pPr>
            <w:r>
              <w:rPr/>
              <w:t>​</w:t>
            </w:r>
            <w:bookmarkStart w:id="11" w:name=".lead.B3"/>
            <w:bookmarkEnd w:id="11"/>
          </w:p>
        </w:tc>
        <w:tc>
          <w:tcPr>
            <w:tcW w:w="31" w:type="dxa"/>
            <w:tcBorders/>
            <w:vAlign w:val="center"/>
          </w:tcPr>
          <w:p>
            <w:pPr>
              <w:pStyle w:val="TableContents"/>
              <w:bidi w:val="0"/>
              <w:spacing w:before="0" w:after="0"/>
              <w:ind w:left="0" w:right="0" w:hanging="0"/>
              <w:jc w:val="left"/>
              <w:rPr/>
            </w:pPr>
            <w:r>
              <w:rPr/>
              <w:t>​</w:t>
            </w:r>
            <w:bookmarkStart w:id="12" w:name=".symb.B3"/>
            <w:bookmarkEnd w:id="12"/>
          </w:p>
        </w:tc>
        <w:tc>
          <w:tcPr>
            <w:tcW w:w="191" w:type="dxa"/>
            <w:tcBorders/>
            <w:vAlign w:val="center"/>
          </w:tcPr>
          <w:p>
            <w:pPr>
              <w:pStyle w:val="TableContents"/>
              <w:bidi w:val="0"/>
              <w:spacing w:before="0" w:after="0"/>
              <w:ind w:left="0" w:right="0" w:hanging="0"/>
              <w:jc w:val="left"/>
              <w:rPr/>
            </w:pPr>
            <w:r>
              <w:rPr/>
              <w:t>​</w:t>
            </w:r>
            <w:bookmarkStart w:id="13" w:name=".amt.B3"/>
            <w:bookmarkEnd w:id="13"/>
          </w:p>
        </w:tc>
        <w:tc>
          <w:tcPr>
            <w:tcW w:w="1073" w:type="dxa"/>
            <w:tcBorders/>
            <w:vAlign w:val="center"/>
          </w:tcPr>
          <w:p>
            <w:pPr>
              <w:pStyle w:val="TableContents"/>
              <w:bidi w:val="0"/>
              <w:spacing w:before="0" w:after="0"/>
              <w:ind w:left="0" w:right="0" w:hanging="0"/>
              <w:jc w:val="left"/>
              <w:rPr/>
            </w:pPr>
            <w:r>
              <w:rPr/>
              <w:t>​</w:t>
            </w:r>
            <w:bookmarkStart w:id="14" w:name=".trail.B3"/>
            <w:bookmarkEnd w:id="14"/>
          </w:p>
        </w:tc>
        <w:tc>
          <w:tcPr>
            <w:tcW w:w="29" w:type="dxa"/>
            <w:tcBorders/>
            <w:vAlign w:val="center"/>
          </w:tcPr>
          <w:p>
            <w:pPr>
              <w:pStyle w:val="TableContents"/>
              <w:bidi w:val="0"/>
              <w:spacing w:before="0" w:after="0"/>
              <w:ind w:left="0" w:right="0" w:hanging="0"/>
              <w:jc w:val="left"/>
              <w:rPr/>
            </w:pPr>
            <w:r>
              <w:rPr/>
              <w:t>​</w:t>
            </w:r>
            <w:bookmarkStart w:id="15" w:name=".lead.B4"/>
            <w:bookmarkEnd w:id="15"/>
          </w:p>
        </w:tc>
        <w:tc>
          <w:tcPr>
            <w:tcW w:w="29" w:type="dxa"/>
            <w:tcBorders/>
            <w:vAlign w:val="center"/>
          </w:tcPr>
          <w:p>
            <w:pPr>
              <w:pStyle w:val="TableContents"/>
              <w:bidi w:val="0"/>
              <w:spacing w:before="0" w:after="0"/>
              <w:ind w:left="0" w:right="0" w:hanging="0"/>
              <w:jc w:val="left"/>
              <w:rPr/>
            </w:pPr>
            <w:r>
              <w:rPr/>
              <w:t>​</w:t>
            </w:r>
            <w:bookmarkStart w:id="16" w:name=".symb.B4"/>
            <w:bookmarkEnd w:id="16"/>
          </w:p>
        </w:tc>
        <w:tc>
          <w:tcPr>
            <w:tcW w:w="413" w:type="dxa"/>
            <w:tcBorders/>
            <w:vAlign w:val="center"/>
          </w:tcPr>
          <w:p>
            <w:pPr>
              <w:pStyle w:val="TableContents"/>
              <w:bidi w:val="0"/>
              <w:spacing w:before="0" w:after="0"/>
              <w:ind w:left="0" w:right="0" w:hanging="0"/>
              <w:jc w:val="left"/>
              <w:rPr/>
            </w:pPr>
            <w:r>
              <w:rPr/>
              <w:t>​</w:t>
            </w:r>
            <w:bookmarkStart w:id="17" w:name=".amt.B4"/>
            <w:bookmarkEnd w:id="17"/>
          </w:p>
        </w:tc>
        <w:tc>
          <w:tcPr>
            <w:tcW w:w="2801" w:type="dxa"/>
            <w:tcBorders/>
            <w:vAlign w:val="center"/>
          </w:tcPr>
          <w:p>
            <w:pPr>
              <w:pStyle w:val="TableContents"/>
              <w:bidi w:val="0"/>
              <w:spacing w:before="0" w:after="0"/>
              <w:ind w:left="0" w:right="0" w:hanging="0"/>
              <w:jc w:val="left"/>
              <w:rPr/>
            </w:pPr>
            <w:r>
              <w:rPr/>
              <w:t>​</w:t>
            </w:r>
            <w:bookmarkStart w:id="18" w:name=".trail.B4"/>
            <w:bookmarkEnd w:id="18"/>
          </w:p>
        </w:tc>
        <w:tc>
          <w:tcPr>
            <w:tcW w:w="23" w:type="dxa"/>
            <w:tcBorders/>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jc w:val="left"/>
              <w:rPr/>
            </w:pPr>
            <w:r>
              <w:rPr/>
              <w:t>​</w:t>
            </w:r>
            <w:bookmarkStart w:id="19" w:name=".lead.D3"/>
            <w:bookmarkEnd w:id="19"/>
          </w:p>
        </w:tc>
        <w:tc>
          <w:tcPr>
            <w:tcW w:w="23" w:type="dxa"/>
            <w:tcBorders/>
            <w:vAlign w:val="center"/>
          </w:tcPr>
          <w:p>
            <w:pPr>
              <w:pStyle w:val="TableContents"/>
              <w:bidi w:val="0"/>
              <w:spacing w:before="0" w:after="0"/>
              <w:ind w:left="0" w:right="0" w:hanging="0"/>
              <w:jc w:val="left"/>
              <w:rPr/>
            </w:pPr>
            <w:r>
              <w:rPr/>
              <w:t>​</w:t>
            </w:r>
            <w:bookmarkStart w:id="20" w:name=".amt.D3"/>
            <w:bookmarkEnd w:id="20"/>
          </w:p>
        </w:tc>
        <w:tc>
          <w:tcPr>
            <w:tcW w:w="25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Fiscal Months Ended</w:t>
            </w:r>
            <w:bookmarkStart w:id="21" w:name=".trail.D3"/>
            <w:bookmarkEnd w:id="21"/>
          </w:p>
        </w:tc>
        <w:tc>
          <w:tcPr>
            <w:tcW w:w="29" w:type="dxa"/>
            <w:tcBorders>
              <w:right w:val="single" w:sz="2" w:space="0" w:color="000000"/>
            </w:tcBorders>
            <w:tcMar>
              <w:right w:w="28" w:type="dxa"/>
            </w:tcMar>
            <w:vAlign w:val="center"/>
          </w:tcPr>
          <w:p>
            <w:pPr>
              <w:pStyle w:val="TableContents"/>
              <w:bidi w:val="0"/>
              <w:spacing w:before="0" w:after="0"/>
              <w:ind w:left="0" w:right="0" w:hanging="0"/>
              <w:jc w:val="left"/>
              <w:rPr/>
            </w:pPr>
            <w:r>
              <w:rPr/>
              <w:t>​</w:t>
            </w:r>
            <w:bookmarkStart w:id="22" w:name=".lead.D41"/>
            <w:bookmarkStart w:id="23" w:name=".lead.D42"/>
            <w:bookmarkEnd w:id="22"/>
            <w:bookmarkEnd w:id="23"/>
          </w:p>
        </w:tc>
        <w:tc>
          <w:tcPr>
            <w:tcW w:w="29" w:type="dxa"/>
            <w:tcBorders/>
            <w:vAlign w:val="center"/>
          </w:tcPr>
          <w:p>
            <w:pPr>
              <w:pStyle w:val="TableContents"/>
              <w:bidi w:val="0"/>
              <w:spacing w:before="0" w:after="0"/>
              <w:ind w:left="0" w:right="0" w:hanging="0"/>
              <w:jc w:val="left"/>
              <w:rPr/>
            </w:pPr>
            <w:r>
              <w:rPr/>
              <w:t>​</w:t>
            </w:r>
            <w:bookmarkStart w:id="24" w:name=".amt.D41"/>
            <w:bookmarkStart w:id="25" w:name=".amt.D42"/>
            <w:bookmarkEnd w:id="24"/>
            <w:bookmarkEnd w:id="25"/>
          </w:p>
        </w:tc>
        <w:tc>
          <w:tcPr>
            <w:tcW w:w="32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Trailing Twelve Fiscal Months Ended</w:t>
            </w:r>
            <w:bookmarkStart w:id="26" w:name=".trail.D41"/>
            <w:bookmarkStart w:id="27" w:name=".trail.D42"/>
            <w:bookmarkEnd w:id="26"/>
            <w:bookmarkEnd w:id="27"/>
          </w:p>
        </w:tc>
        <w:tc>
          <w:tcPr>
            <w:tcW w:w="23" w:type="dxa"/>
            <w:tcBorders/>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jc w:val="left"/>
              <w:rPr/>
            </w:pPr>
            <w:r>
              <w:rPr/>
              <w:t>​</w:t>
            </w:r>
            <w:bookmarkStart w:id="28" w:name=".lead.D2"/>
            <w:bookmarkEnd w:id="28"/>
          </w:p>
        </w:tc>
        <w:tc>
          <w:tcPr>
            <w:tcW w:w="23" w:type="dxa"/>
            <w:tcBorders/>
            <w:vAlign w:val="center"/>
          </w:tcPr>
          <w:p>
            <w:pPr>
              <w:pStyle w:val="TableContents"/>
              <w:bidi w:val="0"/>
              <w:spacing w:before="0" w:after="0"/>
              <w:ind w:left="0" w:right="0" w:hanging="0"/>
              <w:jc w:val="left"/>
              <w:rPr/>
            </w:pPr>
            <w:r>
              <w:rPr/>
              <w:t>​</w:t>
            </w:r>
            <w:bookmarkStart w:id="29" w:name=".amt.D2"/>
            <w:bookmarkEnd w:id="29"/>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 2026</w:t>
            </w:r>
            <w:bookmarkStart w:id="30" w:name=".trail.D2"/>
            <w:bookmarkEnd w:id="30"/>
          </w:p>
        </w:tc>
        <w:tc>
          <w:tcPr>
            <w:tcW w:w="31" w:type="dxa"/>
            <w:tcBorders/>
            <w:vAlign w:val="center"/>
          </w:tcPr>
          <w:p>
            <w:pPr>
              <w:pStyle w:val="TableContents"/>
              <w:bidi w:val="0"/>
              <w:spacing w:before="0" w:after="0"/>
              <w:ind w:left="0" w:right="0" w:hanging="0"/>
              <w:jc w:val="left"/>
              <w:rPr/>
            </w:pPr>
            <w:r>
              <w:rPr/>
              <w:t>​</w:t>
            </w:r>
            <w:bookmarkStart w:id="31" w:name=".lead.D31"/>
            <w:bookmarkStart w:id="32" w:name=".lead.D32"/>
            <w:bookmarkEnd w:id="31"/>
            <w:bookmarkEnd w:id="32"/>
          </w:p>
        </w:tc>
        <w:tc>
          <w:tcPr>
            <w:tcW w:w="31" w:type="dxa"/>
            <w:tcBorders/>
            <w:vAlign w:val="center"/>
          </w:tcPr>
          <w:p>
            <w:pPr>
              <w:pStyle w:val="TableContents"/>
              <w:bidi w:val="0"/>
              <w:spacing w:before="0" w:after="0"/>
              <w:ind w:left="0" w:right="0" w:hanging="0"/>
              <w:jc w:val="left"/>
              <w:rPr/>
            </w:pPr>
            <w:r>
              <w:rPr/>
              <w:t>​</w:t>
            </w:r>
            <w:bookmarkStart w:id="33" w:name=".amt.D31"/>
            <w:bookmarkStart w:id="34" w:name=".amt.D32"/>
            <w:bookmarkEnd w:id="33"/>
            <w:bookmarkEnd w:id="34"/>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 2025</w:t>
            </w:r>
            <w:bookmarkStart w:id="35" w:name=".trail.D31"/>
            <w:bookmarkStart w:id="36" w:name=".trail.D32"/>
            <w:bookmarkEnd w:id="35"/>
            <w:bookmarkEnd w:id="36"/>
          </w:p>
        </w:tc>
        <w:tc>
          <w:tcPr>
            <w:tcW w:w="29" w:type="dxa"/>
            <w:tcBorders>
              <w:right w:val="single" w:sz="2" w:space="0" w:color="000000"/>
            </w:tcBorders>
            <w:tcMar>
              <w:right w:w="28" w:type="dxa"/>
            </w:tcMar>
            <w:vAlign w:val="center"/>
          </w:tcPr>
          <w:p>
            <w:pPr>
              <w:pStyle w:val="TableContents"/>
              <w:bidi w:val="0"/>
              <w:spacing w:before="0" w:after="0"/>
              <w:ind w:left="0" w:right="0" w:hanging="0"/>
              <w:jc w:val="left"/>
              <w:rPr/>
            </w:pPr>
            <w:r>
              <w:rPr/>
              <w:t>​</w:t>
            </w:r>
            <w:bookmarkStart w:id="37" w:name=".lead.D43"/>
            <w:bookmarkStart w:id="38" w:name=".lead.D44"/>
            <w:bookmarkEnd w:id="37"/>
            <w:bookmarkEnd w:id="38"/>
          </w:p>
        </w:tc>
        <w:tc>
          <w:tcPr>
            <w:tcW w:w="29" w:type="dxa"/>
            <w:tcBorders/>
            <w:vAlign w:val="center"/>
          </w:tcPr>
          <w:p>
            <w:pPr>
              <w:pStyle w:val="TableContents"/>
              <w:bidi w:val="0"/>
              <w:spacing w:before="0" w:after="0"/>
              <w:ind w:left="0" w:right="0" w:hanging="0"/>
              <w:jc w:val="left"/>
              <w:rPr/>
            </w:pPr>
            <w:r>
              <w:rPr/>
              <w:t>​</w:t>
            </w:r>
            <w:bookmarkStart w:id="39" w:name=".amt.D43"/>
            <w:bookmarkStart w:id="40" w:name=".amt.D44"/>
            <w:bookmarkEnd w:id="39"/>
            <w:bookmarkEnd w:id="40"/>
          </w:p>
        </w:tc>
        <w:tc>
          <w:tcPr>
            <w:tcW w:w="32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 2026</w:t>
            </w:r>
            <w:bookmarkStart w:id="41" w:name=".trail.D43"/>
            <w:bookmarkStart w:id="42" w:name=".trail.D44"/>
            <w:bookmarkEnd w:id="41"/>
            <w:bookmarkEnd w:id="42"/>
          </w:p>
        </w:tc>
        <w:tc>
          <w:tcPr>
            <w:tcW w:w="23" w:type="dxa"/>
            <w:tcBorders/>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jc w:val="left"/>
              <w:rPr/>
            </w:pPr>
            <w:r>
              <w:rPr/>
              <w:t>​</w:t>
            </w:r>
            <w:bookmarkStart w:id="43" w:name=".lead.B21"/>
            <w:bookmarkStart w:id="44" w:name=".lead.B22"/>
            <w:bookmarkEnd w:id="43"/>
            <w:bookmarkEnd w:id="44"/>
          </w:p>
        </w:tc>
        <w:tc>
          <w:tcPr>
            <w:tcW w:w="23" w:type="dxa"/>
            <w:tcBorders/>
            <w:vAlign w:val="center"/>
          </w:tcPr>
          <w:p>
            <w:pPr>
              <w:pStyle w:val="TableContents"/>
              <w:bidi w:val="0"/>
              <w:spacing w:before="0" w:after="0"/>
              <w:ind w:left="0" w:right="0" w:hanging="0"/>
              <w:jc w:val="left"/>
              <w:rPr/>
            </w:pPr>
            <w:r>
              <w:rPr/>
              <w:t>​</w:t>
            </w:r>
            <w:bookmarkStart w:id="45" w:name=".symb.B21"/>
            <w:bookmarkStart w:id="46" w:name=".symb.B22"/>
            <w:bookmarkEnd w:id="45"/>
            <w:bookmarkEnd w:id="46"/>
          </w:p>
        </w:tc>
        <w:tc>
          <w:tcPr>
            <w:tcW w:w="191" w:type="dxa"/>
            <w:tcBorders/>
            <w:vAlign w:val="center"/>
          </w:tcPr>
          <w:p>
            <w:pPr>
              <w:pStyle w:val="TableContents"/>
              <w:bidi w:val="0"/>
              <w:spacing w:before="0" w:after="0"/>
              <w:ind w:left="0" w:right="0" w:hanging="0"/>
              <w:jc w:val="left"/>
              <w:rPr/>
            </w:pPr>
            <w:r>
              <w:rPr/>
              <w:t>​</w:t>
            </w:r>
            <w:bookmarkStart w:id="47" w:name=".amt.B21"/>
            <w:bookmarkStart w:id="48" w:name=".amt.B22"/>
            <w:bookmarkEnd w:id="47"/>
            <w:bookmarkEnd w:id="48"/>
          </w:p>
        </w:tc>
        <w:tc>
          <w:tcPr>
            <w:tcW w:w="1073" w:type="dxa"/>
            <w:tcBorders/>
            <w:vAlign w:val="center"/>
          </w:tcPr>
          <w:p>
            <w:pPr>
              <w:pStyle w:val="TableContents"/>
              <w:bidi w:val="0"/>
              <w:spacing w:before="0" w:after="0"/>
              <w:ind w:left="0" w:right="0" w:hanging="0"/>
              <w:jc w:val="left"/>
              <w:rPr/>
            </w:pPr>
            <w:r>
              <w:rPr/>
              <w:t>​</w:t>
            </w:r>
            <w:bookmarkStart w:id="49" w:name=".trail.B21"/>
            <w:bookmarkStart w:id="50" w:name=".trail.B22"/>
            <w:bookmarkEnd w:id="49"/>
            <w:bookmarkEnd w:id="50"/>
          </w:p>
        </w:tc>
        <w:tc>
          <w:tcPr>
            <w:tcW w:w="31" w:type="dxa"/>
            <w:tcBorders/>
            <w:vAlign w:val="center"/>
          </w:tcPr>
          <w:p>
            <w:pPr>
              <w:pStyle w:val="TableContents"/>
              <w:bidi w:val="0"/>
              <w:spacing w:before="0" w:after="0"/>
              <w:ind w:left="0" w:right="0" w:hanging="0"/>
              <w:jc w:val="left"/>
              <w:rPr/>
            </w:pPr>
            <w:r>
              <w:rPr/>
              <w:t>​</w:t>
            </w:r>
            <w:bookmarkStart w:id="51" w:name=".lead.B31"/>
            <w:bookmarkStart w:id="52" w:name=".lead.B32"/>
            <w:bookmarkEnd w:id="51"/>
            <w:bookmarkEnd w:id="52"/>
          </w:p>
        </w:tc>
        <w:tc>
          <w:tcPr>
            <w:tcW w:w="31" w:type="dxa"/>
            <w:tcBorders/>
            <w:vAlign w:val="center"/>
          </w:tcPr>
          <w:p>
            <w:pPr>
              <w:pStyle w:val="TableContents"/>
              <w:bidi w:val="0"/>
              <w:spacing w:before="0" w:after="0"/>
              <w:ind w:left="0" w:right="0" w:hanging="0"/>
              <w:jc w:val="left"/>
              <w:rPr/>
            </w:pPr>
            <w:r>
              <w:rPr/>
              <w:t>​</w:t>
            </w:r>
            <w:bookmarkStart w:id="53" w:name=".symb.B31"/>
            <w:bookmarkStart w:id="54" w:name=".symb.B32"/>
            <w:bookmarkEnd w:id="53"/>
            <w:bookmarkEnd w:id="54"/>
          </w:p>
        </w:tc>
        <w:tc>
          <w:tcPr>
            <w:tcW w:w="191" w:type="dxa"/>
            <w:tcBorders/>
            <w:vAlign w:val="center"/>
          </w:tcPr>
          <w:p>
            <w:pPr>
              <w:pStyle w:val="TableContents"/>
              <w:bidi w:val="0"/>
              <w:spacing w:before="0" w:after="0"/>
              <w:ind w:left="0" w:right="0" w:hanging="0"/>
              <w:jc w:val="left"/>
              <w:rPr/>
            </w:pPr>
            <w:r>
              <w:rPr/>
              <w:t>​</w:t>
            </w:r>
            <w:bookmarkStart w:id="55" w:name=".amt.B31"/>
            <w:bookmarkStart w:id="56" w:name=".amt.B32"/>
            <w:bookmarkEnd w:id="55"/>
            <w:bookmarkEnd w:id="56"/>
          </w:p>
        </w:tc>
        <w:tc>
          <w:tcPr>
            <w:tcW w:w="1073" w:type="dxa"/>
            <w:tcBorders/>
            <w:vAlign w:val="center"/>
          </w:tcPr>
          <w:p>
            <w:pPr>
              <w:pStyle w:val="TableContents"/>
              <w:bidi w:val="0"/>
              <w:spacing w:before="0" w:after="0"/>
              <w:ind w:left="0" w:right="0" w:hanging="0"/>
              <w:jc w:val="left"/>
              <w:rPr/>
            </w:pPr>
            <w:r>
              <w:rPr/>
              <w:t>​</w:t>
            </w:r>
            <w:bookmarkStart w:id="57" w:name=".trail.B31"/>
            <w:bookmarkStart w:id="58" w:name=".trail.B32"/>
            <w:bookmarkEnd w:id="57"/>
            <w:bookmarkEnd w:id="58"/>
          </w:p>
        </w:tc>
        <w:tc>
          <w:tcPr>
            <w:tcW w:w="29" w:type="dxa"/>
            <w:tcBorders>
              <w:right w:val="single" w:sz="2" w:space="0" w:color="000000"/>
            </w:tcBorders>
            <w:tcMar>
              <w:right w:w="28" w:type="dxa"/>
            </w:tcMar>
            <w:vAlign w:val="center"/>
          </w:tcPr>
          <w:p>
            <w:pPr>
              <w:pStyle w:val="TableContents"/>
              <w:bidi w:val="0"/>
              <w:spacing w:before="0" w:after="0"/>
              <w:ind w:left="0" w:right="0" w:hanging="0"/>
              <w:jc w:val="left"/>
              <w:rPr/>
            </w:pPr>
            <w:r>
              <w:rPr/>
              <w:t>​</w:t>
            </w:r>
            <w:bookmarkStart w:id="59" w:name=".lead.B41"/>
            <w:bookmarkStart w:id="60" w:name=".lead.B42"/>
            <w:bookmarkEnd w:id="59"/>
            <w:bookmarkEnd w:id="60"/>
          </w:p>
        </w:tc>
        <w:tc>
          <w:tcPr>
            <w:tcW w:w="29" w:type="dxa"/>
            <w:tcBorders/>
            <w:vAlign w:val="center"/>
          </w:tcPr>
          <w:p>
            <w:pPr>
              <w:pStyle w:val="TableContents"/>
              <w:bidi w:val="0"/>
              <w:spacing w:before="0" w:after="0"/>
              <w:ind w:left="0" w:right="0" w:hanging="0"/>
              <w:jc w:val="left"/>
              <w:rPr/>
            </w:pPr>
            <w:r>
              <w:rPr/>
              <w:t>​</w:t>
            </w:r>
            <w:bookmarkStart w:id="61" w:name=".symb.B41"/>
            <w:bookmarkStart w:id="62" w:name=".symb.B42"/>
            <w:bookmarkEnd w:id="61"/>
            <w:bookmarkEnd w:id="62"/>
          </w:p>
        </w:tc>
        <w:tc>
          <w:tcPr>
            <w:tcW w:w="413" w:type="dxa"/>
            <w:tcBorders/>
            <w:vAlign w:val="center"/>
          </w:tcPr>
          <w:p>
            <w:pPr>
              <w:pStyle w:val="TableContents"/>
              <w:bidi w:val="0"/>
              <w:spacing w:before="0" w:after="0"/>
              <w:ind w:left="0" w:right="0" w:hanging="0"/>
              <w:jc w:val="left"/>
              <w:rPr/>
            </w:pPr>
            <w:r>
              <w:rPr/>
              <w:t>​</w:t>
            </w:r>
            <w:bookmarkStart w:id="63" w:name=".amt.B41"/>
            <w:bookmarkStart w:id="64" w:name=".amt.B42"/>
            <w:bookmarkEnd w:id="63"/>
            <w:bookmarkEnd w:id="64"/>
          </w:p>
        </w:tc>
        <w:tc>
          <w:tcPr>
            <w:tcW w:w="2801" w:type="dxa"/>
            <w:tcBorders/>
            <w:vAlign w:val="center"/>
          </w:tcPr>
          <w:p>
            <w:pPr>
              <w:pStyle w:val="TableContents"/>
              <w:bidi w:val="0"/>
              <w:spacing w:before="0" w:after="0"/>
              <w:ind w:left="0" w:right="0" w:hanging="0"/>
              <w:jc w:val="left"/>
              <w:rPr/>
            </w:pPr>
            <w:r>
              <w:rPr/>
              <w:t>​</w:t>
            </w:r>
            <w:bookmarkStart w:id="65" w:name=".trail.B41"/>
            <w:bookmarkStart w:id="66" w:name=".trail.B42"/>
            <w:bookmarkEnd w:id="65"/>
            <w:bookmarkEnd w:id="66"/>
          </w:p>
        </w:tc>
        <w:tc>
          <w:tcPr>
            <w:tcW w:w="23" w:type="dxa"/>
            <w:tcBorders/>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Sales</w:t>
            </w:r>
            <w:bookmarkStart w:id="67" w:name=".lead.2"/>
            <w:bookmarkEnd w:id="67"/>
          </w:p>
        </w:tc>
        <w:tc>
          <w:tcPr>
            <w:tcW w:w="23" w:type="dxa"/>
            <w:tcBorders/>
            <w:shd w:fill="CCEEFF" w:val="clear"/>
            <w:vAlign w:val="center"/>
          </w:tcPr>
          <w:p>
            <w:pPr>
              <w:pStyle w:val="TableContents"/>
              <w:bidi w:val="0"/>
              <w:spacing w:before="0" w:after="0"/>
              <w:ind w:left="0" w:right="0" w:hanging="0"/>
              <w:jc w:val="left"/>
              <w:rPr/>
            </w:pPr>
            <w:r>
              <w:rPr/>
              <w:t>​</w:t>
            </w:r>
            <w:bookmarkStart w:id="68" w:name=".symb.2"/>
            <w:bookmarkEnd w:id="68"/>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69" w:name=".amt.2"/>
            <w:bookmarkEnd w:id="69"/>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330,662</w:t>
            </w:r>
            <w:bookmarkStart w:id="70" w:name=".trail.2"/>
            <w:bookmarkEnd w:id="70"/>
          </w:p>
        </w:tc>
        <w:tc>
          <w:tcPr>
            <w:tcW w:w="31" w:type="dxa"/>
            <w:tcBorders/>
            <w:shd w:fill="CCEEFF" w:val="clear"/>
            <w:vAlign w:val="center"/>
          </w:tcPr>
          <w:p>
            <w:pPr>
              <w:pStyle w:val="TableContents"/>
              <w:bidi w:val="0"/>
              <w:spacing w:before="0" w:after="0"/>
              <w:ind w:left="0" w:right="0" w:hanging="0"/>
              <w:jc w:val="left"/>
              <w:rPr/>
            </w:pPr>
            <w:r>
              <w:rPr/>
              <w:t>​</w:t>
            </w:r>
            <w:bookmarkStart w:id="71" w:name=".lead.3"/>
            <w:bookmarkEnd w:id="71"/>
          </w:p>
        </w:tc>
        <w:tc>
          <w:tcPr>
            <w:tcW w:w="31" w:type="dxa"/>
            <w:tcBorders/>
            <w:shd w:fill="CCEEFF" w:val="clear"/>
            <w:vAlign w:val="center"/>
          </w:tcPr>
          <w:p>
            <w:pPr>
              <w:pStyle w:val="TableContents"/>
              <w:bidi w:val="0"/>
              <w:spacing w:before="0" w:after="0"/>
              <w:ind w:left="0" w:right="0" w:hanging="0"/>
              <w:jc w:val="left"/>
              <w:rPr/>
            </w:pPr>
            <w:r>
              <w:rPr/>
              <w:t>​</w:t>
            </w:r>
            <w:bookmarkStart w:id="72" w:name=".symb.3"/>
            <w:bookmarkEnd w:id="72"/>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73" w:name=".amt.3"/>
            <w:bookmarkEnd w:id="73"/>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330,515</w:t>
            </w:r>
            <w:bookmarkStart w:id="74" w:name=".trail.3"/>
            <w:bookmarkEnd w:id="74"/>
          </w:p>
        </w:tc>
        <w:tc>
          <w:tcPr>
            <w:tcW w:w="2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bookmarkStart w:id="75" w:name=".lead.4"/>
            <w:bookmarkEnd w:id="75"/>
          </w:p>
        </w:tc>
        <w:tc>
          <w:tcPr>
            <w:tcW w:w="29" w:type="dxa"/>
            <w:tcBorders/>
            <w:shd w:fill="CCEEFF" w:val="clear"/>
            <w:vAlign w:val="center"/>
          </w:tcPr>
          <w:p>
            <w:pPr>
              <w:pStyle w:val="TableContents"/>
              <w:bidi w:val="0"/>
              <w:spacing w:before="0" w:after="0"/>
              <w:ind w:left="0" w:right="0" w:hanging="0"/>
              <w:jc w:val="left"/>
              <w:rPr/>
            </w:pPr>
            <w:r>
              <w:rPr/>
              <w:t>​</w:t>
            </w:r>
            <w:bookmarkStart w:id="76" w:name=".symb.4"/>
            <w:bookmarkEnd w:id="76"/>
          </w:p>
        </w:tc>
        <w:tc>
          <w:tcPr>
            <w:tcW w:w="4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77" w:name=".amt.4"/>
            <w:bookmarkEnd w:id="77"/>
          </w:p>
        </w:tc>
        <w:tc>
          <w:tcPr>
            <w:tcW w:w="2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1,180,699</w:t>
            </w:r>
            <w:bookmarkStart w:id="78" w:name=".trail.4"/>
            <w:bookmarkEnd w:id="78"/>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60" w:type="dxa"/>
            <w:tcBorders/>
            <w:shd w:fill="FFFFFF" w:val="clear"/>
            <w:vAlign w:val="center"/>
          </w:tcPr>
          <w:p>
            <w:pPr>
              <w:pStyle w:val="TableContents"/>
              <w:bidi w:val="0"/>
              <w:spacing w:before="0" w:after="0"/>
              <w:jc w:val="left"/>
              <w:rPr/>
            </w:pPr>
            <w:r>
              <w:rPr/>
              <w:t>​</w:t>
            </w:r>
            <w:bookmarkStart w:id="79" w:name=".lead.B23"/>
            <w:bookmarkStart w:id="80" w:name=".lead.B24"/>
            <w:bookmarkEnd w:id="79"/>
            <w:bookmarkEnd w:id="80"/>
          </w:p>
        </w:tc>
        <w:tc>
          <w:tcPr>
            <w:tcW w:w="23" w:type="dxa"/>
            <w:tcBorders/>
            <w:shd w:fill="FFFFFF" w:val="clear"/>
            <w:vAlign w:val="center"/>
          </w:tcPr>
          <w:p>
            <w:pPr>
              <w:pStyle w:val="TableContents"/>
              <w:bidi w:val="0"/>
              <w:spacing w:before="0" w:after="0"/>
              <w:ind w:left="0" w:right="0" w:hanging="0"/>
              <w:jc w:val="left"/>
              <w:rPr/>
            </w:pPr>
            <w:r>
              <w:rPr/>
              <w:t>​</w:t>
            </w:r>
            <w:bookmarkStart w:id="81" w:name=".symb.B23"/>
            <w:bookmarkStart w:id="82" w:name=".symb.B24"/>
            <w:bookmarkEnd w:id="81"/>
            <w:bookmarkEnd w:id="82"/>
          </w:p>
        </w:tc>
        <w:tc>
          <w:tcPr>
            <w:tcW w:w="191" w:type="dxa"/>
            <w:tcBorders/>
            <w:shd w:fill="FFFFFF" w:val="clear"/>
            <w:vAlign w:val="center"/>
          </w:tcPr>
          <w:p>
            <w:pPr>
              <w:pStyle w:val="TableContents"/>
              <w:bidi w:val="0"/>
              <w:spacing w:before="0" w:after="0"/>
              <w:ind w:left="0" w:right="0" w:hanging="0"/>
              <w:jc w:val="left"/>
              <w:rPr/>
            </w:pPr>
            <w:r>
              <w:rPr/>
              <w:t>​</w:t>
            </w:r>
            <w:bookmarkStart w:id="83" w:name=".amt.B23"/>
            <w:bookmarkStart w:id="84" w:name=".amt.B24"/>
            <w:bookmarkEnd w:id="83"/>
            <w:bookmarkEnd w:id="84"/>
          </w:p>
        </w:tc>
        <w:tc>
          <w:tcPr>
            <w:tcW w:w="1073" w:type="dxa"/>
            <w:tcBorders/>
            <w:shd w:fill="FFFFFF" w:val="clear"/>
            <w:vAlign w:val="center"/>
          </w:tcPr>
          <w:p>
            <w:pPr>
              <w:pStyle w:val="TableContents"/>
              <w:bidi w:val="0"/>
              <w:spacing w:before="0" w:after="0"/>
              <w:ind w:left="0" w:right="0" w:hanging="0"/>
              <w:jc w:val="left"/>
              <w:rPr/>
            </w:pPr>
            <w:r>
              <w:rPr/>
              <w:t>​</w:t>
            </w:r>
            <w:bookmarkStart w:id="85" w:name=".trail.B23"/>
            <w:bookmarkStart w:id="86" w:name=".trail.B24"/>
            <w:bookmarkEnd w:id="85"/>
            <w:bookmarkEnd w:id="86"/>
          </w:p>
        </w:tc>
        <w:tc>
          <w:tcPr>
            <w:tcW w:w="31" w:type="dxa"/>
            <w:tcBorders/>
            <w:shd w:fill="FFFFFF" w:val="clear"/>
            <w:vAlign w:val="center"/>
          </w:tcPr>
          <w:p>
            <w:pPr>
              <w:pStyle w:val="TableContents"/>
              <w:bidi w:val="0"/>
              <w:spacing w:before="0" w:after="0"/>
              <w:ind w:left="0" w:right="0" w:hanging="0"/>
              <w:jc w:val="left"/>
              <w:rPr/>
            </w:pPr>
            <w:r>
              <w:rPr/>
              <w:t>​</w:t>
            </w:r>
            <w:bookmarkStart w:id="87" w:name=".lead.B33"/>
            <w:bookmarkStart w:id="88" w:name=".lead.B34"/>
            <w:bookmarkEnd w:id="87"/>
            <w:bookmarkEnd w:id="88"/>
          </w:p>
        </w:tc>
        <w:tc>
          <w:tcPr>
            <w:tcW w:w="31" w:type="dxa"/>
            <w:tcBorders/>
            <w:shd w:fill="FFFFFF" w:val="clear"/>
            <w:vAlign w:val="center"/>
          </w:tcPr>
          <w:p>
            <w:pPr>
              <w:pStyle w:val="TableContents"/>
              <w:bidi w:val="0"/>
              <w:spacing w:before="0" w:after="0"/>
              <w:ind w:left="0" w:right="0" w:hanging="0"/>
              <w:jc w:val="left"/>
              <w:rPr/>
            </w:pPr>
            <w:r>
              <w:rPr/>
              <w:t>​</w:t>
            </w:r>
            <w:bookmarkStart w:id="89" w:name=".symb.B33"/>
            <w:bookmarkStart w:id="90" w:name=".symb.B34"/>
            <w:bookmarkEnd w:id="89"/>
            <w:bookmarkEnd w:id="90"/>
          </w:p>
        </w:tc>
        <w:tc>
          <w:tcPr>
            <w:tcW w:w="191" w:type="dxa"/>
            <w:tcBorders/>
            <w:shd w:fill="FFFFFF" w:val="clear"/>
            <w:vAlign w:val="center"/>
          </w:tcPr>
          <w:p>
            <w:pPr>
              <w:pStyle w:val="TableContents"/>
              <w:bidi w:val="0"/>
              <w:spacing w:before="0" w:after="0"/>
              <w:ind w:left="0" w:right="0" w:hanging="0"/>
              <w:jc w:val="left"/>
              <w:rPr/>
            </w:pPr>
            <w:r>
              <w:rPr/>
              <w:t>​</w:t>
            </w:r>
            <w:bookmarkStart w:id="91" w:name=".amt.B33"/>
            <w:bookmarkStart w:id="92" w:name=".amt.B34"/>
            <w:bookmarkEnd w:id="91"/>
            <w:bookmarkEnd w:id="92"/>
          </w:p>
        </w:tc>
        <w:tc>
          <w:tcPr>
            <w:tcW w:w="1073" w:type="dxa"/>
            <w:tcBorders/>
            <w:shd w:fill="FFFFFF" w:val="clear"/>
            <w:vAlign w:val="center"/>
          </w:tcPr>
          <w:p>
            <w:pPr>
              <w:pStyle w:val="TableContents"/>
              <w:bidi w:val="0"/>
              <w:spacing w:before="0" w:after="0"/>
              <w:ind w:left="0" w:right="0" w:hanging="0"/>
              <w:jc w:val="left"/>
              <w:rPr/>
            </w:pPr>
            <w:r>
              <w:rPr/>
              <w:t>​</w:t>
            </w:r>
            <w:bookmarkStart w:id="93" w:name=".trail.B33"/>
            <w:bookmarkStart w:id="94" w:name=".trail.B34"/>
            <w:bookmarkEnd w:id="93"/>
            <w:bookmarkEnd w:id="94"/>
          </w:p>
        </w:tc>
        <w:tc>
          <w:tcPr>
            <w:tcW w:w="29"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pPr>
            <w:r>
              <w:rPr/>
              <w:t>​</w:t>
            </w:r>
            <w:bookmarkStart w:id="95" w:name=".lead.B43"/>
            <w:bookmarkStart w:id="96" w:name=".lead.B44"/>
            <w:bookmarkEnd w:id="95"/>
            <w:bookmarkEnd w:id="96"/>
          </w:p>
        </w:tc>
        <w:tc>
          <w:tcPr>
            <w:tcW w:w="29" w:type="dxa"/>
            <w:tcBorders/>
            <w:shd w:fill="FFFFFF" w:val="clear"/>
            <w:vAlign w:val="center"/>
          </w:tcPr>
          <w:p>
            <w:pPr>
              <w:pStyle w:val="TableContents"/>
              <w:bidi w:val="0"/>
              <w:spacing w:before="0" w:after="0"/>
              <w:ind w:left="0" w:right="0" w:hanging="0"/>
              <w:jc w:val="left"/>
              <w:rPr/>
            </w:pPr>
            <w:r>
              <w:rPr/>
              <w:t>​</w:t>
            </w:r>
            <w:bookmarkStart w:id="97" w:name=".symb.B43"/>
            <w:bookmarkStart w:id="98" w:name=".symb.B44"/>
            <w:bookmarkEnd w:id="97"/>
            <w:bookmarkEnd w:id="98"/>
          </w:p>
        </w:tc>
        <w:tc>
          <w:tcPr>
            <w:tcW w:w="413" w:type="dxa"/>
            <w:tcBorders/>
            <w:shd w:fill="FFFFFF" w:val="clear"/>
            <w:vAlign w:val="center"/>
          </w:tcPr>
          <w:p>
            <w:pPr>
              <w:pStyle w:val="TableContents"/>
              <w:bidi w:val="0"/>
              <w:spacing w:before="0" w:after="0"/>
              <w:ind w:left="0" w:right="0" w:hanging="0"/>
              <w:jc w:val="left"/>
              <w:rPr/>
            </w:pPr>
            <w:r>
              <w:rPr/>
              <w:t>​</w:t>
            </w:r>
            <w:bookmarkStart w:id="99" w:name=".amt.B43"/>
            <w:bookmarkStart w:id="100" w:name=".amt.B44"/>
            <w:bookmarkEnd w:id="99"/>
            <w:bookmarkEnd w:id="100"/>
          </w:p>
        </w:tc>
        <w:tc>
          <w:tcPr>
            <w:tcW w:w="2801" w:type="dxa"/>
            <w:tcBorders/>
            <w:shd w:fill="FFFFFF" w:val="clear"/>
            <w:vAlign w:val="center"/>
          </w:tcPr>
          <w:p>
            <w:pPr>
              <w:pStyle w:val="TableContents"/>
              <w:bidi w:val="0"/>
              <w:spacing w:before="0" w:after="0"/>
              <w:ind w:left="0" w:right="0" w:hanging="0"/>
              <w:jc w:val="left"/>
              <w:rPr/>
            </w:pPr>
            <w:r>
              <w:rPr/>
              <w:t>​</w:t>
            </w:r>
            <w:bookmarkStart w:id="101" w:name=".trail.B43"/>
            <w:bookmarkStart w:id="102" w:name=".trail.B44"/>
            <w:bookmarkEnd w:id="101"/>
            <w:bookmarkEnd w:id="102"/>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Income</w:t>
            </w:r>
            <w:bookmarkStart w:id="103" w:name=".lead.21"/>
            <w:bookmarkStart w:id="104" w:name=".lead.22"/>
            <w:bookmarkEnd w:id="103"/>
            <w:bookmarkEnd w:id="104"/>
          </w:p>
        </w:tc>
        <w:tc>
          <w:tcPr>
            <w:tcW w:w="23" w:type="dxa"/>
            <w:tcBorders/>
            <w:shd w:fill="CCEEFF" w:val="clear"/>
            <w:vAlign w:val="center"/>
          </w:tcPr>
          <w:p>
            <w:pPr>
              <w:pStyle w:val="TableContents"/>
              <w:bidi w:val="0"/>
              <w:spacing w:before="0" w:after="0"/>
              <w:ind w:left="0" w:right="0" w:hanging="0"/>
              <w:jc w:val="left"/>
              <w:rPr/>
            </w:pPr>
            <w:r>
              <w:rPr/>
              <w:t>​</w:t>
            </w:r>
            <w:bookmarkStart w:id="105" w:name=".symb.21"/>
            <w:bookmarkStart w:id="106" w:name=".symb.22"/>
            <w:bookmarkEnd w:id="105"/>
            <w:bookmarkEnd w:id="106"/>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07" w:name=".amt.21"/>
            <w:bookmarkStart w:id="108" w:name=".amt.22"/>
            <w:bookmarkEnd w:id="107"/>
            <w:bookmarkEnd w:id="108"/>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47,004</w:t>
            </w:r>
            <w:bookmarkStart w:id="109" w:name=".trail.21"/>
            <w:bookmarkStart w:id="110" w:name=".trail.22"/>
            <w:bookmarkEnd w:id="109"/>
            <w:bookmarkEnd w:id="110"/>
          </w:p>
        </w:tc>
        <w:tc>
          <w:tcPr>
            <w:tcW w:w="31" w:type="dxa"/>
            <w:tcBorders/>
            <w:shd w:fill="CCEEFF" w:val="clear"/>
            <w:vAlign w:val="center"/>
          </w:tcPr>
          <w:p>
            <w:pPr>
              <w:pStyle w:val="TableContents"/>
              <w:bidi w:val="0"/>
              <w:spacing w:before="0" w:after="0"/>
              <w:ind w:left="0" w:right="0" w:hanging="0"/>
              <w:jc w:val="left"/>
              <w:rPr/>
            </w:pPr>
            <w:r>
              <w:rPr/>
              <w:t>​</w:t>
            </w:r>
            <w:bookmarkStart w:id="111" w:name=".lead.31"/>
            <w:bookmarkStart w:id="112" w:name=".lead.32"/>
            <w:bookmarkEnd w:id="111"/>
            <w:bookmarkEnd w:id="112"/>
          </w:p>
        </w:tc>
        <w:tc>
          <w:tcPr>
            <w:tcW w:w="31" w:type="dxa"/>
            <w:tcBorders/>
            <w:shd w:fill="CCEEFF" w:val="clear"/>
            <w:vAlign w:val="center"/>
          </w:tcPr>
          <w:p>
            <w:pPr>
              <w:pStyle w:val="TableContents"/>
              <w:bidi w:val="0"/>
              <w:spacing w:before="0" w:after="0"/>
              <w:ind w:left="0" w:right="0" w:hanging="0"/>
              <w:jc w:val="left"/>
              <w:rPr/>
            </w:pPr>
            <w:r>
              <w:rPr/>
              <w:t>​</w:t>
            </w:r>
            <w:bookmarkStart w:id="113" w:name=".symb.31"/>
            <w:bookmarkStart w:id="114" w:name=".symb.32"/>
            <w:bookmarkEnd w:id="113"/>
            <w:bookmarkEnd w:id="114"/>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15" w:name=".amt.31"/>
            <w:bookmarkStart w:id="116" w:name=".amt.32"/>
            <w:bookmarkEnd w:id="115"/>
            <w:bookmarkEnd w:id="116"/>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55,760</w:t>
            </w:r>
            <w:bookmarkStart w:id="117" w:name=".trail.31"/>
            <w:bookmarkStart w:id="118" w:name=".trail.32"/>
            <w:bookmarkEnd w:id="117"/>
            <w:bookmarkEnd w:id="118"/>
          </w:p>
        </w:tc>
        <w:tc>
          <w:tcPr>
            <w:tcW w:w="2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bookmarkStart w:id="119" w:name=".lead.41"/>
            <w:bookmarkStart w:id="120" w:name=".lead.42"/>
            <w:bookmarkEnd w:id="119"/>
            <w:bookmarkEnd w:id="120"/>
          </w:p>
        </w:tc>
        <w:tc>
          <w:tcPr>
            <w:tcW w:w="29" w:type="dxa"/>
            <w:tcBorders/>
            <w:shd w:fill="CCEEFF" w:val="clear"/>
            <w:vAlign w:val="center"/>
          </w:tcPr>
          <w:p>
            <w:pPr>
              <w:pStyle w:val="TableContents"/>
              <w:bidi w:val="0"/>
              <w:spacing w:before="0" w:after="0"/>
              <w:ind w:left="0" w:right="0" w:hanging="0"/>
              <w:jc w:val="left"/>
              <w:rPr/>
            </w:pPr>
            <w:r>
              <w:rPr/>
              <w:t>​</w:t>
            </w:r>
            <w:bookmarkStart w:id="121" w:name=".symb.41"/>
            <w:bookmarkStart w:id="122" w:name=".symb.42"/>
            <w:bookmarkEnd w:id="121"/>
            <w:bookmarkEnd w:id="122"/>
          </w:p>
        </w:tc>
        <w:tc>
          <w:tcPr>
            <w:tcW w:w="4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23" w:name=".amt.41"/>
            <w:bookmarkStart w:id="124" w:name=".amt.42"/>
            <w:bookmarkEnd w:id="123"/>
            <w:bookmarkEnd w:id="124"/>
          </w:p>
        </w:tc>
        <w:tc>
          <w:tcPr>
            <w:tcW w:w="2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174,892</w:t>
            </w:r>
            <w:bookmarkStart w:id="125" w:name=".trail.41"/>
            <w:bookmarkStart w:id="126" w:name=".trail.42"/>
            <w:bookmarkEnd w:id="125"/>
            <w:bookmarkEnd w:id="126"/>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60" w:type="dxa"/>
            <w:tcBorders/>
            <w:shd w:fill="FFFFFF" w:val="clear"/>
            <w:vAlign w:val="center"/>
          </w:tcPr>
          <w:p>
            <w:pPr>
              <w:pStyle w:val="TableContents"/>
              <w:bidi w:val="0"/>
              <w:spacing w:before="0" w:after="0"/>
              <w:jc w:val="left"/>
              <w:rPr/>
            </w:pPr>
            <w:r>
              <w:rPr/>
              <w:t>​</w:t>
            </w:r>
            <w:bookmarkStart w:id="127" w:name=".lead.B25"/>
            <w:bookmarkStart w:id="128" w:name=".lead.B26"/>
            <w:bookmarkEnd w:id="127"/>
            <w:bookmarkEnd w:id="128"/>
          </w:p>
        </w:tc>
        <w:tc>
          <w:tcPr>
            <w:tcW w:w="23" w:type="dxa"/>
            <w:tcBorders/>
            <w:shd w:fill="FFFFFF" w:val="clear"/>
            <w:vAlign w:val="center"/>
          </w:tcPr>
          <w:p>
            <w:pPr>
              <w:pStyle w:val="TableContents"/>
              <w:bidi w:val="0"/>
              <w:spacing w:before="0" w:after="0"/>
              <w:ind w:left="0" w:right="0" w:hanging="0"/>
              <w:jc w:val="left"/>
              <w:rPr/>
            </w:pPr>
            <w:r>
              <w:rPr/>
              <w:t>​</w:t>
            </w:r>
            <w:bookmarkStart w:id="129" w:name=".symb.B25"/>
            <w:bookmarkStart w:id="130" w:name=".symb.B26"/>
            <w:bookmarkEnd w:id="129"/>
            <w:bookmarkEnd w:id="130"/>
          </w:p>
        </w:tc>
        <w:tc>
          <w:tcPr>
            <w:tcW w:w="191" w:type="dxa"/>
            <w:tcBorders/>
            <w:shd w:fill="FFFFFF" w:val="clear"/>
            <w:vAlign w:val="center"/>
          </w:tcPr>
          <w:p>
            <w:pPr>
              <w:pStyle w:val="TableContents"/>
              <w:bidi w:val="0"/>
              <w:spacing w:before="0" w:after="0"/>
              <w:ind w:left="0" w:right="0" w:hanging="0"/>
              <w:jc w:val="left"/>
              <w:rPr/>
            </w:pPr>
            <w:r>
              <w:rPr/>
              <w:t>​</w:t>
            </w:r>
            <w:bookmarkStart w:id="131" w:name=".amt.B25"/>
            <w:bookmarkStart w:id="132" w:name=".amt.B26"/>
            <w:bookmarkEnd w:id="131"/>
            <w:bookmarkEnd w:id="132"/>
          </w:p>
        </w:tc>
        <w:tc>
          <w:tcPr>
            <w:tcW w:w="1073" w:type="dxa"/>
            <w:tcBorders/>
            <w:shd w:fill="FFFFFF" w:val="clear"/>
            <w:vAlign w:val="center"/>
          </w:tcPr>
          <w:p>
            <w:pPr>
              <w:pStyle w:val="TableContents"/>
              <w:bidi w:val="0"/>
              <w:spacing w:before="0" w:after="0"/>
              <w:ind w:left="0" w:right="0" w:hanging="0"/>
              <w:jc w:val="left"/>
              <w:rPr/>
            </w:pPr>
            <w:r>
              <w:rPr/>
              <w:t>​</w:t>
            </w:r>
            <w:bookmarkStart w:id="133" w:name=".trail.B25"/>
            <w:bookmarkStart w:id="134" w:name=".trail.B26"/>
            <w:bookmarkEnd w:id="133"/>
            <w:bookmarkEnd w:id="134"/>
          </w:p>
        </w:tc>
        <w:tc>
          <w:tcPr>
            <w:tcW w:w="31" w:type="dxa"/>
            <w:tcBorders/>
            <w:shd w:fill="FFFFFF" w:val="clear"/>
            <w:vAlign w:val="center"/>
          </w:tcPr>
          <w:p>
            <w:pPr>
              <w:pStyle w:val="TableContents"/>
              <w:bidi w:val="0"/>
              <w:spacing w:before="0" w:after="0"/>
              <w:ind w:left="0" w:right="0" w:hanging="0"/>
              <w:jc w:val="left"/>
              <w:rPr/>
            </w:pPr>
            <w:r>
              <w:rPr/>
              <w:t>​</w:t>
            </w:r>
            <w:bookmarkStart w:id="135" w:name=".lead.B35"/>
            <w:bookmarkStart w:id="136" w:name=".lead.B36"/>
            <w:bookmarkEnd w:id="135"/>
            <w:bookmarkEnd w:id="136"/>
          </w:p>
        </w:tc>
        <w:tc>
          <w:tcPr>
            <w:tcW w:w="31" w:type="dxa"/>
            <w:tcBorders/>
            <w:shd w:fill="FFFFFF" w:val="clear"/>
            <w:vAlign w:val="center"/>
          </w:tcPr>
          <w:p>
            <w:pPr>
              <w:pStyle w:val="TableContents"/>
              <w:bidi w:val="0"/>
              <w:spacing w:before="0" w:after="0"/>
              <w:ind w:left="0" w:right="0" w:hanging="0"/>
              <w:jc w:val="left"/>
              <w:rPr/>
            </w:pPr>
            <w:r>
              <w:rPr/>
              <w:t>​</w:t>
            </w:r>
            <w:bookmarkStart w:id="137" w:name=".symb.B35"/>
            <w:bookmarkStart w:id="138" w:name=".symb.B36"/>
            <w:bookmarkEnd w:id="137"/>
            <w:bookmarkEnd w:id="138"/>
          </w:p>
        </w:tc>
        <w:tc>
          <w:tcPr>
            <w:tcW w:w="191" w:type="dxa"/>
            <w:tcBorders/>
            <w:shd w:fill="FFFFFF" w:val="clear"/>
            <w:vAlign w:val="center"/>
          </w:tcPr>
          <w:p>
            <w:pPr>
              <w:pStyle w:val="TableContents"/>
              <w:bidi w:val="0"/>
              <w:spacing w:before="0" w:after="0"/>
              <w:ind w:left="0" w:right="0" w:hanging="0"/>
              <w:jc w:val="left"/>
              <w:rPr/>
            </w:pPr>
            <w:r>
              <w:rPr/>
              <w:t>​</w:t>
            </w:r>
            <w:bookmarkStart w:id="139" w:name=".amt.B35"/>
            <w:bookmarkStart w:id="140" w:name=".amt.B36"/>
            <w:bookmarkEnd w:id="139"/>
            <w:bookmarkEnd w:id="140"/>
          </w:p>
        </w:tc>
        <w:tc>
          <w:tcPr>
            <w:tcW w:w="1073" w:type="dxa"/>
            <w:tcBorders/>
            <w:shd w:fill="FFFFFF" w:val="clear"/>
            <w:vAlign w:val="center"/>
          </w:tcPr>
          <w:p>
            <w:pPr>
              <w:pStyle w:val="TableContents"/>
              <w:bidi w:val="0"/>
              <w:spacing w:before="0" w:after="0"/>
              <w:ind w:left="0" w:right="0" w:hanging="0"/>
              <w:jc w:val="left"/>
              <w:rPr/>
            </w:pPr>
            <w:r>
              <w:rPr/>
              <w:t>​</w:t>
            </w:r>
            <w:bookmarkStart w:id="141" w:name=".trail.B35"/>
            <w:bookmarkStart w:id="142" w:name=".trail.B36"/>
            <w:bookmarkEnd w:id="141"/>
            <w:bookmarkEnd w:id="142"/>
          </w:p>
        </w:tc>
        <w:tc>
          <w:tcPr>
            <w:tcW w:w="29"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pPr>
            <w:r>
              <w:rPr/>
              <w:t>​</w:t>
            </w:r>
            <w:bookmarkStart w:id="143" w:name=".lead.B45"/>
            <w:bookmarkStart w:id="144" w:name=".lead.B46"/>
            <w:bookmarkEnd w:id="143"/>
            <w:bookmarkEnd w:id="144"/>
          </w:p>
        </w:tc>
        <w:tc>
          <w:tcPr>
            <w:tcW w:w="29" w:type="dxa"/>
            <w:tcBorders/>
            <w:shd w:fill="FFFFFF" w:val="clear"/>
            <w:vAlign w:val="center"/>
          </w:tcPr>
          <w:p>
            <w:pPr>
              <w:pStyle w:val="TableContents"/>
              <w:bidi w:val="0"/>
              <w:spacing w:before="0" w:after="0"/>
              <w:ind w:left="0" w:right="0" w:hanging="0"/>
              <w:jc w:val="left"/>
              <w:rPr/>
            </w:pPr>
            <w:r>
              <w:rPr/>
              <w:t>​</w:t>
            </w:r>
            <w:bookmarkStart w:id="145" w:name=".symb.B45"/>
            <w:bookmarkStart w:id="146" w:name=".symb.B46"/>
            <w:bookmarkEnd w:id="145"/>
            <w:bookmarkEnd w:id="146"/>
          </w:p>
        </w:tc>
        <w:tc>
          <w:tcPr>
            <w:tcW w:w="413" w:type="dxa"/>
            <w:tcBorders/>
            <w:shd w:fill="FFFFFF" w:val="clear"/>
            <w:vAlign w:val="center"/>
          </w:tcPr>
          <w:p>
            <w:pPr>
              <w:pStyle w:val="TableContents"/>
              <w:bidi w:val="0"/>
              <w:spacing w:before="0" w:after="0"/>
              <w:ind w:left="0" w:right="0" w:hanging="0"/>
              <w:jc w:val="left"/>
              <w:rPr/>
            </w:pPr>
            <w:r>
              <w:rPr/>
              <w:t>​</w:t>
            </w:r>
            <w:bookmarkStart w:id="147" w:name=".amt.B45"/>
            <w:bookmarkStart w:id="148" w:name=".amt.B46"/>
            <w:bookmarkEnd w:id="147"/>
            <w:bookmarkEnd w:id="148"/>
          </w:p>
        </w:tc>
        <w:tc>
          <w:tcPr>
            <w:tcW w:w="2801" w:type="dxa"/>
            <w:tcBorders/>
            <w:shd w:fill="FFFFFF" w:val="clear"/>
            <w:vAlign w:val="center"/>
          </w:tcPr>
          <w:p>
            <w:pPr>
              <w:pStyle w:val="TableContents"/>
              <w:bidi w:val="0"/>
              <w:spacing w:before="0" w:after="0"/>
              <w:ind w:left="0" w:right="0" w:hanging="0"/>
              <w:jc w:val="left"/>
              <w:rPr/>
            </w:pPr>
            <w:r>
              <w:rPr/>
              <w:t>​</w:t>
            </w:r>
            <w:bookmarkStart w:id="149" w:name=".trail.B45"/>
            <w:bookmarkStart w:id="150" w:name=".trail.B46"/>
            <w:bookmarkEnd w:id="149"/>
            <w:bookmarkEnd w:id="150"/>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Earnings Per Common Share</w:t>
            </w:r>
            <w:bookmarkStart w:id="151" w:name=".lead.B27"/>
            <w:bookmarkStart w:id="152" w:name=".lead.B28"/>
            <w:bookmarkEnd w:id="151"/>
            <w:bookmarkEnd w:id="152"/>
          </w:p>
        </w:tc>
        <w:tc>
          <w:tcPr>
            <w:tcW w:w="23" w:type="dxa"/>
            <w:tcBorders/>
            <w:shd w:fill="CCEEFF" w:val="clear"/>
            <w:vAlign w:val="center"/>
          </w:tcPr>
          <w:p>
            <w:pPr>
              <w:pStyle w:val="TableContents"/>
              <w:bidi w:val="0"/>
              <w:spacing w:before="0" w:after="0"/>
              <w:ind w:left="0" w:right="0" w:hanging="0"/>
              <w:jc w:val="left"/>
              <w:rPr/>
            </w:pPr>
            <w:r>
              <w:rPr/>
              <w:t>​</w:t>
            </w:r>
            <w:bookmarkStart w:id="153" w:name=".symb.B27"/>
            <w:bookmarkStart w:id="154" w:name=".symb.B28"/>
            <w:bookmarkEnd w:id="153"/>
            <w:bookmarkEnd w:id="154"/>
          </w:p>
        </w:tc>
        <w:tc>
          <w:tcPr>
            <w:tcW w:w="191" w:type="dxa"/>
            <w:tcBorders/>
            <w:shd w:fill="CCEEFF" w:val="clear"/>
            <w:vAlign w:val="center"/>
          </w:tcPr>
          <w:p>
            <w:pPr>
              <w:pStyle w:val="TableContents"/>
              <w:bidi w:val="0"/>
              <w:spacing w:before="0" w:after="0"/>
              <w:ind w:left="0" w:right="0" w:hanging="0"/>
              <w:jc w:val="left"/>
              <w:rPr/>
            </w:pPr>
            <w:r>
              <w:rPr/>
              <w:t>​</w:t>
            </w:r>
            <w:bookmarkStart w:id="155" w:name=".amt.B27"/>
            <w:bookmarkStart w:id="156" w:name=".amt.B28"/>
            <w:bookmarkEnd w:id="155"/>
            <w:bookmarkEnd w:id="156"/>
          </w:p>
        </w:tc>
        <w:tc>
          <w:tcPr>
            <w:tcW w:w="1073" w:type="dxa"/>
            <w:tcBorders/>
            <w:shd w:fill="CCEEFF" w:val="clear"/>
            <w:vAlign w:val="center"/>
          </w:tcPr>
          <w:p>
            <w:pPr>
              <w:pStyle w:val="TableContents"/>
              <w:bidi w:val="0"/>
              <w:spacing w:before="0" w:after="0"/>
              <w:ind w:left="0" w:right="0" w:hanging="0"/>
              <w:jc w:val="left"/>
              <w:rPr/>
            </w:pPr>
            <w:r>
              <w:rPr/>
              <w:t>​</w:t>
            </w:r>
            <w:bookmarkStart w:id="157" w:name=".trail.B27"/>
            <w:bookmarkStart w:id="158" w:name=".trail.B28"/>
            <w:bookmarkEnd w:id="157"/>
            <w:bookmarkEnd w:id="158"/>
          </w:p>
        </w:tc>
        <w:tc>
          <w:tcPr>
            <w:tcW w:w="31" w:type="dxa"/>
            <w:tcBorders/>
            <w:shd w:fill="CCEEFF" w:val="clear"/>
            <w:vAlign w:val="center"/>
          </w:tcPr>
          <w:p>
            <w:pPr>
              <w:pStyle w:val="TableContents"/>
              <w:bidi w:val="0"/>
              <w:spacing w:before="0" w:after="0"/>
              <w:ind w:left="0" w:right="0" w:hanging="0"/>
              <w:jc w:val="left"/>
              <w:rPr/>
            </w:pPr>
            <w:r>
              <w:rPr/>
              <w:t>​</w:t>
            </w:r>
            <w:bookmarkStart w:id="159" w:name=".lead.B37"/>
            <w:bookmarkStart w:id="160" w:name=".lead.B38"/>
            <w:bookmarkEnd w:id="159"/>
            <w:bookmarkEnd w:id="160"/>
          </w:p>
        </w:tc>
        <w:tc>
          <w:tcPr>
            <w:tcW w:w="31" w:type="dxa"/>
            <w:tcBorders/>
            <w:shd w:fill="CCEEFF" w:val="clear"/>
            <w:vAlign w:val="center"/>
          </w:tcPr>
          <w:p>
            <w:pPr>
              <w:pStyle w:val="TableContents"/>
              <w:bidi w:val="0"/>
              <w:spacing w:before="0" w:after="0"/>
              <w:ind w:left="0" w:right="0" w:hanging="0"/>
              <w:jc w:val="left"/>
              <w:rPr/>
            </w:pPr>
            <w:r>
              <w:rPr/>
              <w:t>​</w:t>
            </w:r>
            <w:bookmarkStart w:id="161" w:name=".symb.B37"/>
            <w:bookmarkStart w:id="162" w:name=".symb.B38"/>
            <w:bookmarkEnd w:id="161"/>
            <w:bookmarkEnd w:id="162"/>
          </w:p>
        </w:tc>
        <w:tc>
          <w:tcPr>
            <w:tcW w:w="191" w:type="dxa"/>
            <w:tcBorders/>
            <w:shd w:fill="CCEEFF" w:val="clear"/>
            <w:vAlign w:val="center"/>
          </w:tcPr>
          <w:p>
            <w:pPr>
              <w:pStyle w:val="TableContents"/>
              <w:bidi w:val="0"/>
              <w:spacing w:before="0" w:after="0"/>
              <w:ind w:left="0" w:right="0" w:hanging="0"/>
              <w:jc w:val="left"/>
              <w:rPr/>
            </w:pPr>
            <w:r>
              <w:rPr/>
              <w:t>​</w:t>
            </w:r>
            <w:bookmarkStart w:id="163" w:name=".amt.B37"/>
            <w:bookmarkStart w:id="164" w:name=".amt.B38"/>
            <w:bookmarkEnd w:id="163"/>
            <w:bookmarkEnd w:id="164"/>
          </w:p>
        </w:tc>
        <w:tc>
          <w:tcPr>
            <w:tcW w:w="1073" w:type="dxa"/>
            <w:tcBorders/>
            <w:shd w:fill="CCEEFF" w:val="clear"/>
            <w:vAlign w:val="center"/>
          </w:tcPr>
          <w:p>
            <w:pPr>
              <w:pStyle w:val="TableContents"/>
              <w:bidi w:val="0"/>
              <w:spacing w:before="0" w:after="0"/>
              <w:ind w:left="0" w:right="0" w:hanging="0"/>
              <w:jc w:val="left"/>
              <w:rPr/>
            </w:pPr>
            <w:r>
              <w:rPr/>
              <w:t>​</w:t>
            </w:r>
            <w:bookmarkStart w:id="165" w:name=".trail.B37"/>
            <w:bookmarkStart w:id="166" w:name=".trail.B38"/>
            <w:bookmarkEnd w:id="165"/>
            <w:bookmarkEnd w:id="166"/>
          </w:p>
        </w:tc>
        <w:tc>
          <w:tcPr>
            <w:tcW w:w="2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bookmarkStart w:id="167" w:name=".lead.B47"/>
            <w:bookmarkStart w:id="168" w:name=".lead.B48"/>
            <w:bookmarkEnd w:id="167"/>
            <w:bookmarkEnd w:id="168"/>
          </w:p>
        </w:tc>
        <w:tc>
          <w:tcPr>
            <w:tcW w:w="29" w:type="dxa"/>
            <w:tcBorders/>
            <w:shd w:fill="CCEEFF" w:val="clear"/>
            <w:vAlign w:val="center"/>
          </w:tcPr>
          <w:p>
            <w:pPr>
              <w:pStyle w:val="TableContents"/>
              <w:bidi w:val="0"/>
              <w:spacing w:before="0" w:after="0"/>
              <w:ind w:left="0" w:right="0" w:hanging="0"/>
              <w:jc w:val="left"/>
              <w:rPr/>
            </w:pPr>
            <w:r>
              <w:rPr/>
              <w:t>​</w:t>
            </w:r>
            <w:bookmarkStart w:id="169" w:name=".symb.B47"/>
            <w:bookmarkStart w:id="170" w:name=".symb.B48"/>
            <w:bookmarkEnd w:id="169"/>
            <w:bookmarkEnd w:id="170"/>
          </w:p>
        </w:tc>
        <w:tc>
          <w:tcPr>
            <w:tcW w:w="413" w:type="dxa"/>
            <w:tcBorders/>
            <w:shd w:fill="CCEEFF" w:val="clear"/>
            <w:vAlign w:val="center"/>
          </w:tcPr>
          <w:p>
            <w:pPr>
              <w:pStyle w:val="TableContents"/>
              <w:bidi w:val="0"/>
              <w:spacing w:before="0" w:after="0"/>
              <w:ind w:left="0" w:right="0" w:hanging="0"/>
              <w:jc w:val="left"/>
              <w:rPr/>
            </w:pPr>
            <w:r>
              <w:rPr/>
              <w:t>​</w:t>
            </w:r>
            <w:bookmarkStart w:id="171" w:name=".amt.B47"/>
            <w:bookmarkStart w:id="172" w:name=".amt.B48"/>
            <w:bookmarkEnd w:id="171"/>
            <w:bookmarkEnd w:id="172"/>
          </w:p>
        </w:tc>
        <w:tc>
          <w:tcPr>
            <w:tcW w:w="2801" w:type="dxa"/>
            <w:tcBorders/>
            <w:shd w:fill="CCEEFF" w:val="clear"/>
            <w:vAlign w:val="center"/>
          </w:tcPr>
          <w:p>
            <w:pPr>
              <w:pStyle w:val="TableContents"/>
              <w:bidi w:val="0"/>
              <w:spacing w:before="0" w:after="0"/>
              <w:ind w:left="0" w:right="0" w:hanging="0"/>
              <w:jc w:val="left"/>
              <w:rPr/>
            </w:pPr>
            <w:r>
              <w:rPr/>
              <w:t>​</w:t>
            </w:r>
            <w:bookmarkStart w:id="173" w:name=".trail.B47"/>
            <w:bookmarkStart w:id="174" w:name=".trail.B48"/>
            <w:bookmarkEnd w:id="173"/>
            <w:bookmarkEnd w:id="174"/>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6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caps w:val="false"/>
                <w:smallCaps w:val="false"/>
                <w:sz w:val="20"/>
              </w:rPr>
              <w:t>Basic</w:t>
            </w:r>
            <w:bookmarkStart w:id="175" w:name=".lead.23"/>
            <w:bookmarkStart w:id="176" w:name=".lead.24"/>
            <w:bookmarkEnd w:id="175"/>
            <w:bookmarkEnd w:id="176"/>
          </w:p>
        </w:tc>
        <w:tc>
          <w:tcPr>
            <w:tcW w:w="23" w:type="dxa"/>
            <w:tcBorders/>
            <w:shd w:fill="FFFFFF" w:val="clear"/>
            <w:vAlign w:val="center"/>
          </w:tcPr>
          <w:p>
            <w:pPr>
              <w:pStyle w:val="TableContents"/>
              <w:bidi w:val="0"/>
              <w:spacing w:before="0" w:after="0"/>
              <w:ind w:left="0" w:right="0" w:hanging="0"/>
              <w:jc w:val="left"/>
              <w:rPr/>
            </w:pPr>
            <w:r>
              <w:rPr/>
              <w:t>​</w:t>
            </w:r>
            <w:bookmarkStart w:id="177" w:name=".symb.23"/>
            <w:bookmarkStart w:id="178" w:name=".symb.24"/>
            <w:bookmarkEnd w:id="177"/>
            <w:bookmarkEnd w:id="178"/>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79" w:name=".amt.23"/>
            <w:bookmarkStart w:id="180" w:name=".amt.24"/>
            <w:bookmarkEnd w:id="179"/>
            <w:bookmarkEnd w:id="180"/>
          </w:p>
        </w:tc>
        <w:tc>
          <w:tcPr>
            <w:tcW w:w="107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w:t>
            </w:r>
            <w:bookmarkStart w:id="181" w:name=".trail.23"/>
            <w:bookmarkStart w:id="182" w:name=".trail.24"/>
            <w:bookmarkEnd w:id="181"/>
            <w:bookmarkEnd w:id="182"/>
          </w:p>
        </w:tc>
        <w:tc>
          <w:tcPr>
            <w:tcW w:w="31" w:type="dxa"/>
            <w:tcBorders/>
            <w:shd w:fill="FFFFFF" w:val="clear"/>
            <w:vAlign w:val="center"/>
          </w:tcPr>
          <w:p>
            <w:pPr>
              <w:pStyle w:val="TableContents"/>
              <w:bidi w:val="0"/>
              <w:spacing w:before="0" w:after="0"/>
              <w:ind w:left="0" w:right="0" w:hanging="0"/>
              <w:jc w:val="left"/>
              <w:rPr/>
            </w:pPr>
            <w:r>
              <w:rPr/>
              <w:t>​</w:t>
            </w:r>
            <w:bookmarkStart w:id="183" w:name=".lead.33"/>
            <w:bookmarkStart w:id="184" w:name=".lead.34"/>
            <w:bookmarkEnd w:id="183"/>
            <w:bookmarkEnd w:id="184"/>
          </w:p>
        </w:tc>
        <w:tc>
          <w:tcPr>
            <w:tcW w:w="31" w:type="dxa"/>
            <w:tcBorders/>
            <w:shd w:fill="FFFFFF" w:val="clear"/>
            <w:vAlign w:val="center"/>
          </w:tcPr>
          <w:p>
            <w:pPr>
              <w:pStyle w:val="TableContents"/>
              <w:bidi w:val="0"/>
              <w:spacing w:before="0" w:after="0"/>
              <w:ind w:left="0" w:right="0" w:hanging="0"/>
              <w:jc w:val="left"/>
              <w:rPr/>
            </w:pPr>
            <w:r>
              <w:rPr/>
              <w:t>​</w:t>
            </w:r>
            <w:bookmarkStart w:id="185" w:name=".symb.33"/>
            <w:bookmarkStart w:id="186" w:name=".symb.34"/>
            <w:bookmarkEnd w:id="185"/>
            <w:bookmarkEnd w:id="186"/>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87" w:name=".amt.33"/>
            <w:bookmarkStart w:id="188" w:name=".amt.34"/>
            <w:bookmarkEnd w:id="187"/>
            <w:bookmarkEnd w:id="188"/>
          </w:p>
        </w:tc>
        <w:tc>
          <w:tcPr>
            <w:tcW w:w="107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.60</w:t>
            </w:r>
            <w:bookmarkStart w:id="189" w:name=".trail.33"/>
            <w:bookmarkStart w:id="190" w:name=".trail.34"/>
            <w:bookmarkEnd w:id="189"/>
            <w:bookmarkEnd w:id="190"/>
          </w:p>
        </w:tc>
        <w:tc>
          <w:tcPr>
            <w:tcW w:w="29"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pPr>
            <w:r>
              <w:rPr/>
              <w:t>​</w:t>
            </w:r>
            <w:bookmarkStart w:id="191" w:name=".lead.43"/>
            <w:bookmarkStart w:id="192" w:name=".lead.44"/>
            <w:bookmarkEnd w:id="191"/>
            <w:bookmarkEnd w:id="192"/>
          </w:p>
        </w:tc>
        <w:tc>
          <w:tcPr>
            <w:tcW w:w="29" w:type="dxa"/>
            <w:tcBorders/>
            <w:shd w:fill="FFFFFF" w:val="clear"/>
            <w:vAlign w:val="center"/>
          </w:tcPr>
          <w:p>
            <w:pPr>
              <w:pStyle w:val="TableContents"/>
              <w:bidi w:val="0"/>
              <w:spacing w:before="0" w:after="0"/>
              <w:ind w:left="0" w:right="0" w:hanging="0"/>
              <w:jc w:val="left"/>
              <w:rPr/>
            </w:pPr>
            <w:r>
              <w:rPr/>
              <w:t>​</w:t>
            </w:r>
            <w:bookmarkStart w:id="193" w:name=".symb.43"/>
            <w:bookmarkStart w:id="194" w:name=".symb.44"/>
            <w:bookmarkEnd w:id="193"/>
            <w:bookmarkEnd w:id="194"/>
          </w:p>
        </w:tc>
        <w:tc>
          <w:tcPr>
            <w:tcW w:w="41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95" w:name=".amt.43"/>
            <w:bookmarkStart w:id="196" w:name=".amt.44"/>
            <w:bookmarkEnd w:id="195"/>
            <w:bookmarkEnd w:id="196"/>
          </w:p>
        </w:tc>
        <w:tc>
          <w:tcPr>
            <w:tcW w:w="280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1.87</w:t>
            </w:r>
            <w:bookmarkStart w:id="197" w:name=".trail.43"/>
            <w:bookmarkStart w:id="198" w:name=".trail.44"/>
            <w:bookmarkEnd w:id="197"/>
            <w:bookmarkEnd w:id="198"/>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caps w:val="false"/>
                <w:smallCaps w:val="false"/>
                <w:sz w:val="20"/>
              </w:rPr>
              <w:t>Diluted</w:t>
            </w:r>
            <w:bookmarkStart w:id="199" w:name=".lead.25"/>
            <w:bookmarkStart w:id="200" w:name=".lead.26"/>
            <w:bookmarkEnd w:id="199"/>
            <w:bookmarkEnd w:id="200"/>
          </w:p>
        </w:tc>
        <w:tc>
          <w:tcPr>
            <w:tcW w:w="23" w:type="dxa"/>
            <w:tcBorders/>
            <w:shd w:fill="CCEEFF" w:val="clear"/>
            <w:vAlign w:val="center"/>
          </w:tcPr>
          <w:p>
            <w:pPr>
              <w:pStyle w:val="TableContents"/>
              <w:bidi w:val="0"/>
              <w:spacing w:before="0" w:after="0"/>
              <w:ind w:left="0" w:right="0" w:hanging="0"/>
              <w:jc w:val="left"/>
              <w:rPr/>
            </w:pPr>
            <w:r>
              <w:rPr/>
              <w:t>​</w:t>
            </w:r>
            <w:bookmarkStart w:id="201" w:name=".symb.25"/>
            <w:bookmarkStart w:id="202" w:name=".symb.26"/>
            <w:bookmarkEnd w:id="201"/>
            <w:bookmarkEnd w:id="202"/>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03" w:name=".amt.25"/>
            <w:bookmarkStart w:id="204" w:name=".amt.26"/>
            <w:bookmarkEnd w:id="203"/>
            <w:bookmarkEnd w:id="204"/>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w:t>
            </w:r>
            <w:bookmarkStart w:id="205" w:name=".trail.25"/>
            <w:bookmarkStart w:id="206" w:name=".trail.26"/>
            <w:bookmarkEnd w:id="205"/>
            <w:bookmarkEnd w:id="206"/>
          </w:p>
        </w:tc>
        <w:tc>
          <w:tcPr>
            <w:tcW w:w="31" w:type="dxa"/>
            <w:tcBorders/>
            <w:shd w:fill="CCEEFF" w:val="clear"/>
            <w:vAlign w:val="center"/>
          </w:tcPr>
          <w:p>
            <w:pPr>
              <w:pStyle w:val="TableContents"/>
              <w:bidi w:val="0"/>
              <w:spacing w:before="0" w:after="0"/>
              <w:ind w:left="0" w:right="0" w:hanging="0"/>
              <w:jc w:val="left"/>
              <w:rPr/>
            </w:pPr>
            <w:r>
              <w:rPr/>
              <w:t>​</w:t>
            </w:r>
            <w:bookmarkStart w:id="207" w:name=".lead.35"/>
            <w:bookmarkStart w:id="208" w:name=".lead.36"/>
            <w:bookmarkEnd w:id="207"/>
            <w:bookmarkEnd w:id="208"/>
          </w:p>
        </w:tc>
        <w:tc>
          <w:tcPr>
            <w:tcW w:w="31" w:type="dxa"/>
            <w:tcBorders/>
            <w:shd w:fill="CCEEFF" w:val="clear"/>
            <w:vAlign w:val="center"/>
          </w:tcPr>
          <w:p>
            <w:pPr>
              <w:pStyle w:val="TableContents"/>
              <w:bidi w:val="0"/>
              <w:spacing w:before="0" w:after="0"/>
              <w:ind w:left="0" w:right="0" w:hanging="0"/>
              <w:jc w:val="left"/>
              <w:rPr/>
            </w:pPr>
            <w:r>
              <w:rPr/>
              <w:t>​</w:t>
            </w:r>
            <w:bookmarkStart w:id="209" w:name=".symb.35"/>
            <w:bookmarkStart w:id="210" w:name=".symb.36"/>
            <w:bookmarkEnd w:id="209"/>
            <w:bookmarkEnd w:id="210"/>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11" w:name=".amt.35"/>
            <w:bookmarkStart w:id="212" w:name=".amt.36"/>
            <w:bookmarkEnd w:id="211"/>
            <w:bookmarkEnd w:id="212"/>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.60</w:t>
            </w:r>
            <w:bookmarkStart w:id="213" w:name=".trail.35"/>
            <w:bookmarkStart w:id="214" w:name=".trail.36"/>
            <w:bookmarkEnd w:id="213"/>
            <w:bookmarkEnd w:id="214"/>
          </w:p>
        </w:tc>
        <w:tc>
          <w:tcPr>
            <w:tcW w:w="2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bookmarkStart w:id="215" w:name=".lead.45"/>
            <w:bookmarkStart w:id="216" w:name=".lead.46"/>
            <w:bookmarkEnd w:id="215"/>
            <w:bookmarkEnd w:id="216"/>
          </w:p>
        </w:tc>
        <w:tc>
          <w:tcPr>
            <w:tcW w:w="29" w:type="dxa"/>
            <w:tcBorders/>
            <w:shd w:fill="CCEEFF" w:val="clear"/>
            <w:vAlign w:val="center"/>
          </w:tcPr>
          <w:p>
            <w:pPr>
              <w:pStyle w:val="TableContents"/>
              <w:bidi w:val="0"/>
              <w:spacing w:before="0" w:after="0"/>
              <w:ind w:left="0" w:right="0" w:hanging="0"/>
              <w:jc w:val="left"/>
              <w:rPr/>
            </w:pPr>
            <w:r>
              <w:rPr/>
              <w:t>​</w:t>
            </w:r>
            <w:bookmarkStart w:id="217" w:name=".symb.45"/>
            <w:bookmarkStart w:id="218" w:name=".symb.46"/>
            <w:bookmarkEnd w:id="217"/>
            <w:bookmarkEnd w:id="218"/>
          </w:p>
        </w:tc>
        <w:tc>
          <w:tcPr>
            <w:tcW w:w="4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19" w:name=".amt.45"/>
            <w:bookmarkStart w:id="220" w:name=".amt.46"/>
            <w:bookmarkEnd w:id="219"/>
            <w:bookmarkEnd w:id="220"/>
          </w:p>
        </w:tc>
        <w:tc>
          <w:tcPr>
            <w:tcW w:w="2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1.87</w:t>
            </w:r>
            <w:bookmarkStart w:id="221" w:name=".trail.45"/>
            <w:bookmarkStart w:id="222" w:name=".trail.46"/>
            <w:bookmarkEnd w:id="221"/>
            <w:bookmarkEnd w:id="222"/>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60" w:type="dxa"/>
            <w:tcBorders/>
            <w:shd w:fill="FFFFFF" w:val="clear"/>
            <w:vAlign w:val="center"/>
          </w:tcPr>
          <w:p>
            <w:pPr>
              <w:pStyle w:val="TableContents"/>
              <w:bidi w:val="0"/>
              <w:spacing w:before="0" w:after="0"/>
              <w:jc w:val="left"/>
              <w:rPr/>
            </w:pPr>
            <w:r>
              <w:rPr/>
              <w:t>​</w:t>
            </w:r>
            <w:bookmarkStart w:id="223" w:name=".lead.B29"/>
            <w:bookmarkStart w:id="224" w:name=".lead.B210"/>
            <w:bookmarkEnd w:id="223"/>
            <w:bookmarkEnd w:id="224"/>
          </w:p>
        </w:tc>
        <w:tc>
          <w:tcPr>
            <w:tcW w:w="23" w:type="dxa"/>
            <w:tcBorders/>
            <w:shd w:fill="FFFFFF" w:val="clear"/>
            <w:vAlign w:val="center"/>
          </w:tcPr>
          <w:p>
            <w:pPr>
              <w:pStyle w:val="TableContents"/>
              <w:bidi w:val="0"/>
              <w:spacing w:before="0" w:after="0"/>
              <w:ind w:left="0" w:right="0" w:hanging="0"/>
              <w:jc w:val="left"/>
              <w:rPr/>
            </w:pPr>
            <w:r>
              <w:rPr/>
              <w:t>​</w:t>
            </w:r>
            <w:bookmarkStart w:id="225" w:name=".symb.B29"/>
            <w:bookmarkStart w:id="226" w:name=".symb.B210"/>
            <w:bookmarkEnd w:id="225"/>
            <w:bookmarkEnd w:id="226"/>
          </w:p>
        </w:tc>
        <w:tc>
          <w:tcPr>
            <w:tcW w:w="191" w:type="dxa"/>
            <w:tcBorders/>
            <w:shd w:fill="FFFFFF" w:val="clear"/>
            <w:vAlign w:val="center"/>
          </w:tcPr>
          <w:p>
            <w:pPr>
              <w:pStyle w:val="TableContents"/>
              <w:bidi w:val="0"/>
              <w:spacing w:before="0" w:after="0"/>
              <w:ind w:left="0" w:right="0" w:hanging="0"/>
              <w:jc w:val="left"/>
              <w:rPr/>
            </w:pPr>
            <w:r>
              <w:rPr/>
              <w:t>​</w:t>
            </w:r>
            <w:bookmarkStart w:id="227" w:name=".amt.B29"/>
            <w:bookmarkStart w:id="228" w:name=".amt.B210"/>
            <w:bookmarkEnd w:id="227"/>
            <w:bookmarkEnd w:id="228"/>
          </w:p>
        </w:tc>
        <w:tc>
          <w:tcPr>
            <w:tcW w:w="1073" w:type="dxa"/>
            <w:tcBorders/>
            <w:shd w:fill="FFFFFF" w:val="clear"/>
            <w:vAlign w:val="center"/>
          </w:tcPr>
          <w:p>
            <w:pPr>
              <w:pStyle w:val="TableContents"/>
              <w:bidi w:val="0"/>
              <w:spacing w:before="0" w:after="0"/>
              <w:ind w:left="0" w:right="0" w:hanging="0"/>
              <w:jc w:val="left"/>
              <w:rPr/>
            </w:pPr>
            <w:r>
              <w:rPr/>
              <w:t>​</w:t>
            </w:r>
            <w:bookmarkStart w:id="229" w:name=".trail.B29"/>
            <w:bookmarkStart w:id="230" w:name=".trail.B210"/>
            <w:bookmarkEnd w:id="229"/>
            <w:bookmarkEnd w:id="230"/>
          </w:p>
        </w:tc>
        <w:tc>
          <w:tcPr>
            <w:tcW w:w="31" w:type="dxa"/>
            <w:tcBorders/>
            <w:shd w:fill="FFFFFF" w:val="clear"/>
            <w:vAlign w:val="center"/>
          </w:tcPr>
          <w:p>
            <w:pPr>
              <w:pStyle w:val="TableContents"/>
              <w:bidi w:val="0"/>
              <w:spacing w:before="0" w:after="0"/>
              <w:ind w:left="0" w:right="0" w:hanging="0"/>
              <w:jc w:val="left"/>
              <w:rPr/>
            </w:pPr>
            <w:r>
              <w:rPr/>
              <w:t>​</w:t>
            </w:r>
            <w:bookmarkStart w:id="231" w:name=".lead.B39"/>
            <w:bookmarkStart w:id="232" w:name=".lead.B310"/>
            <w:bookmarkEnd w:id="231"/>
            <w:bookmarkEnd w:id="232"/>
          </w:p>
        </w:tc>
        <w:tc>
          <w:tcPr>
            <w:tcW w:w="31" w:type="dxa"/>
            <w:tcBorders/>
            <w:shd w:fill="FFFFFF" w:val="clear"/>
            <w:vAlign w:val="center"/>
          </w:tcPr>
          <w:p>
            <w:pPr>
              <w:pStyle w:val="TableContents"/>
              <w:bidi w:val="0"/>
              <w:spacing w:before="0" w:after="0"/>
              <w:ind w:left="0" w:right="0" w:hanging="0"/>
              <w:jc w:val="left"/>
              <w:rPr/>
            </w:pPr>
            <w:r>
              <w:rPr/>
              <w:t>​</w:t>
            </w:r>
            <w:bookmarkStart w:id="233" w:name=".symb.B39"/>
            <w:bookmarkStart w:id="234" w:name=".symb.B310"/>
            <w:bookmarkEnd w:id="233"/>
            <w:bookmarkEnd w:id="234"/>
          </w:p>
        </w:tc>
        <w:tc>
          <w:tcPr>
            <w:tcW w:w="191" w:type="dxa"/>
            <w:tcBorders/>
            <w:shd w:fill="FFFFFF" w:val="clear"/>
            <w:vAlign w:val="center"/>
          </w:tcPr>
          <w:p>
            <w:pPr>
              <w:pStyle w:val="TableContents"/>
              <w:bidi w:val="0"/>
              <w:spacing w:before="0" w:after="0"/>
              <w:ind w:left="0" w:right="0" w:hanging="0"/>
              <w:jc w:val="left"/>
              <w:rPr/>
            </w:pPr>
            <w:r>
              <w:rPr/>
              <w:t>​</w:t>
            </w:r>
            <w:bookmarkStart w:id="235" w:name=".amt.B39"/>
            <w:bookmarkStart w:id="236" w:name=".amt.B310"/>
            <w:bookmarkEnd w:id="235"/>
            <w:bookmarkEnd w:id="236"/>
          </w:p>
        </w:tc>
        <w:tc>
          <w:tcPr>
            <w:tcW w:w="1073" w:type="dxa"/>
            <w:tcBorders/>
            <w:shd w:fill="FFFFFF" w:val="clear"/>
            <w:vAlign w:val="center"/>
          </w:tcPr>
          <w:p>
            <w:pPr>
              <w:pStyle w:val="TableContents"/>
              <w:bidi w:val="0"/>
              <w:spacing w:before="0" w:after="0"/>
              <w:ind w:left="0" w:right="0" w:hanging="0"/>
              <w:jc w:val="left"/>
              <w:rPr/>
            </w:pPr>
            <w:r>
              <w:rPr/>
              <w:t>​</w:t>
            </w:r>
            <w:bookmarkStart w:id="237" w:name=".trail.B39"/>
            <w:bookmarkStart w:id="238" w:name=".trail.B310"/>
            <w:bookmarkEnd w:id="237"/>
            <w:bookmarkEnd w:id="238"/>
          </w:p>
        </w:tc>
        <w:tc>
          <w:tcPr>
            <w:tcW w:w="29"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pPr>
            <w:r>
              <w:rPr/>
              <w:t>​</w:t>
            </w:r>
            <w:bookmarkStart w:id="239" w:name=".lead.B49"/>
            <w:bookmarkStart w:id="240" w:name=".lead.B410"/>
            <w:bookmarkEnd w:id="239"/>
            <w:bookmarkEnd w:id="240"/>
          </w:p>
        </w:tc>
        <w:tc>
          <w:tcPr>
            <w:tcW w:w="29" w:type="dxa"/>
            <w:tcBorders/>
            <w:shd w:fill="FFFFFF" w:val="clear"/>
            <w:vAlign w:val="center"/>
          </w:tcPr>
          <w:p>
            <w:pPr>
              <w:pStyle w:val="TableContents"/>
              <w:bidi w:val="0"/>
              <w:spacing w:before="0" w:after="0"/>
              <w:ind w:left="0" w:right="0" w:hanging="0"/>
              <w:jc w:val="left"/>
              <w:rPr/>
            </w:pPr>
            <w:r>
              <w:rPr/>
              <w:t>​</w:t>
            </w:r>
            <w:bookmarkStart w:id="241" w:name=".symb.B49"/>
            <w:bookmarkStart w:id="242" w:name=".symb.B410"/>
            <w:bookmarkEnd w:id="241"/>
            <w:bookmarkEnd w:id="242"/>
          </w:p>
        </w:tc>
        <w:tc>
          <w:tcPr>
            <w:tcW w:w="413" w:type="dxa"/>
            <w:tcBorders/>
            <w:shd w:fill="FFFFFF" w:val="clear"/>
            <w:vAlign w:val="center"/>
          </w:tcPr>
          <w:p>
            <w:pPr>
              <w:pStyle w:val="TableContents"/>
              <w:bidi w:val="0"/>
              <w:spacing w:before="0" w:after="0"/>
              <w:ind w:left="0" w:right="0" w:hanging="0"/>
              <w:jc w:val="left"/>
              <w:rPr/>
            </w:pPr>
            <w:r>
              <w:rPr/>
              <w:t>​</w:t>
            </w:r>
            <w:bookmarkStart w:id="243" w:name=".amt.B49"/>
            <w:bookmarkStart w:id="244" w:name=".amt.B410"/>
            <w:bookmarkEnd w:id="243"/>
            <w:bookmarkEnd w:id="244"/>
          </w:p>
        </w:tc>
        <w:tc>
          <w:tcPr>
            <w:tcW w:w="2801" w:type="dxa"/>
            <w:tcBorders/>
            <w:shd w:fill="FFFFFF" w:val="clear"/>
            <w:vAlign w:val="center"/>
          </w:tcPr>
          <w:p>
            <w:pPr>
              <w:pStyle w:val="TableContents"/>
              <w:bidi w:val="0"/>
              <w:spacing w:before="0" w:after="0"/>
              <w:ind w:left="0" w:right="0" w:hanging="0"/>
              <w:jc w:val="left"/>
              <w:rPr/>
            </w:pPr>
            <w:r>
              <w:rPr/>
              <w:t>​</w:t>
            </w:r>
            <w:bookmarkStart w:id="245" w:name=".trail.B49"/>
            <w:bookmarkStart w:id="246" w:name=".trail.B410"/>
            <w:bookmarkEnd w:id="245"/>
            <w:bookmarkEnd w:id="246"/>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Average Common Shares Outstanding</w:t>
            </w:r>
            <w:bookmarkStart w:id="247" w:name=".lead.B211"/>
            <w:bookmarkStart w:id="248" w:name=".lead.B212"/>
            <w:bookmarkEnd w:id="247"/>
            <w:bookmarkEnd w:id="248"/>
          </w:p>
        </w:tc>
        <w:tc>
          <w:tcPr>
            <w:tcW w:w="23" w:type="dxa"/>
            <w:tcBorders/>
            <w:shd w:fill="CCEEFF" w:val="clear"/>
            <w:vAlign w:val="center"/>
          </w:tcPr>
          <w:p>
            <w:pPr>
              <w:pStyle w:val="TableContents"/>
              <w:bidi w:val="0"/>
              <w:spacing w:before="0" w:after="0"/>
              <w:ind w:left="0" w:right="0" w:hanging="0"/>
              <w:jc w:val="left"/>
              <w:rPr/>
            </w:pPr>
            <w:r>
              <w:rPr/>
              <w:t>​</w:t>
            </w:r>
            <w:bookmarkStart w:id="249" w:name=".symb.B211"/>
            <w:bookmarkStart w:id="250" w:name=".symb.B212"/>
            <w:bookmarkEnd w:id="249"/>
            <w:bookmarkEnd w:id="250"/>
          </w:p>
        </w:tc>
        <w:tc>
          <w:tcPr>
            <w:tcW w:w="191" w:type="dxa"/>
            <w:tcBorders/>
            <w:shd w:fill="CCEEFF" w:val="clear"/>
            <w:vAlign w:val="center"/>
          </w:tcPr>
          <w:p>
            <w:pPr>
              <w:pStyle w:val="TableContents"/>
              <w:bidi w:val="0"/>
              <w:spacing w:before="0" w:after="0"/>
              <w:ind w:left="0" w:right="0" w:hanging="0"/>
              <w:jc w:val="left"/>
              <w:rPr/>
            </w:pPr>
            <w:r>
              <w:rPr/>
              <w:t>​</w:t>
            </w:r>
            <w:bookmarkStart w:id="251" w:name=".amt.B211"/>
            <w:bookmarkStart w:id="252" w:name=".amt.B212"/>
            <w:bookmarkEnd w:id="251"/>
            <w:bookmarkEnd w:id="252"/>
          </w:p>
        </w:tc>
        <w:tc>
          <w:tcPr>
            <w:tcW w:w="1073" w:type="dxa"/>
            <w:tcBorders/>
            <w:shd w:fill="CCEEFF" w:val="clear"/>
            <w:vAlign w:val="center"/>
          </w:tcPr>
          <w:p>
            <w:pPr>
              <w:pStyle w:val="TableContents"/>
              <w:bidi w:val="0"/>
              <w:spacing w:before="0" w:after="0"/>
              <w:ind w:left="0" w:right="0" w:hanging="0"/>
              <w:jc w:val="left"/>
              <w:rPr/>
            </w:pPr>
            <w:r>
              <w:rPr/>
              <w:t>​</w:t>
            </w:r>
            <w:bookmarkStart w:id="253" w:name=".trail.B211"/>
            <w:bookmarkStart w:id="254" w:name=".trail.B212"/>
            <w:bookmarkEnd w:id="253"/>
            <w:bookmarkEnd w:id="254"/>
          </w:p>
        </w:tc>
        <w:tc>
          <w:tcPr>
            <w:tcW w:w="31" w:type="dxa"/>
            <w:tcBorders/>
            <w:shd w:fill="CCEEFF" w:val="clear"/>
            <w:vAlign w:val="center"/>
          </w:tcPr>
          <w:p>
            <w:pPr>
              <w:pStyle w:val="TableContents"/>
              <w:bidi w:val="0"/>
              <w:spacing w:before="0" w:after="0"/>
              <w:ind w:left="0" w:right="0" w:hanging="0"/>
              <w:jc w:val="left"/>
              <w:rPr/>
            </w:pPr>
            <w:r>
              <w:rPr/>
              <w:t>​</w:t>
            </w:r>
            <w:bookmarkStart w:id="255" w:name=".lead.B311"/>
            <w:bookmarkStart w:id="256" w:name=".lead.B312"/>
            <w:bookmarkEnd w:id="255"/>
            <w:bookmarkEnd w:id="256"/>
          </w:p>
        </w:tc>
        <w:tc>
          <w:tcPr>
            <w:tcW w:w="31" w:type="dxa"/>
            <w:tcBorders/>
            <w:shd w:fill="CCEEFF" w:val="clear"/>
            <w:vAlign w:val="center"/>
          </w:tcPr>
          <w:p>
            <w:pPr>
              <w:pStyle w:val="TableContents"/>
              <w:bidi w:val="0"/>
              <w:spacing w:before="0" w:after="0"/>
              <w:ind w:left="0" w:right="0" w:hanging="0"/>
              <w:jc w:val="left"/>
              <w:rPr/>
            </w:pPr>
            <w:r>
              <w:rPr/>
              <w:t>​</w:t>
            </w:r>
            <w:bookmarkStart w:id="257" w:name=".symb.B311"/>
            <w:bookmarkStart w:id="258" w:name=".symb.B312"/>
            <w:bookmarkEnd w:id="257"/>
            <w:bookmarkEnd w:id="258"/>
          </w:p>
        </w:tc>
        <w:tc>
          <w:tcPr>
            <w:tcW w:w="191" w:type="dxa"/>
            <w:tcBorders/>
            <w:shd w:fill="CCEEFF" w:val="clear"/>
            <w:vAlign w:val="center"/>
          </w:tcPr>
          <w:p>
            <w:pPr>
              <w:pStyle w:val="TableContents"/>
              <w:bidi w:val="0"/>
              <w:spacing w:before="0" w:after="0"/>
              <w:ind w:left="0" w:right="0" w:hanging="0"/>
              <w:jc w:val="left"/>
              <w:rPr/>
            </w:pPr>
            <w:r>
              <w:rPr/>
              <w:t>​</w:t>
            </w:r>
            <w:bookmarkStart w:id="259" w:name=".amt.B311"/>
            <w:bookmarkStart w:id="260" w:name=".amt.B312"/>
            <w:bookmarkEnd w:id="259"/>
            <w:bookmarkEnd w:id="260"/>
          </w:p>
        </w:tc>
        <w:tc>
          <w:tcPr>
            <w:tcW w:w="1073" w:type="dxa"/>
            <w:tcBorders/>
            <w:shd w:fill="CCEEFF" w:val="clear"/>
            <w:vAlign w:val="center"/>
          </w:tcPr>
          <w:p>
            <w:pPr>
              <w:pStyle w:val="TableContents"/>
              <w:bidi w:val="0"/>
              <w:spacing w:before="0" w:after="0"/>
              <w:ind w:left="0" w:right="0" w:hanging="0"/>
              <w:jc w:val="left"/>
              <w:rPr/>
            </w:pPr>
            <w:r>
              <w:rPr/>
              <w:t>​</w:t>
            </w:r>
            <w:bookmarkStart w:id="261" w:name=".trail.B311"/>
            <w:bookmarkStart w:id="262" w:name=".trail.B312"/>
            <w:bookmarkEnd w:id="261"/>
            <w:bookmarkEnd w:id="262"/>
          </w:p>
        </w:tc>
        <w:tc>
          <w:tcPr>
            <w:tcW w:w="2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bookmarkStart w:id="263" w:name=".lead.B411"/>
            <w:bookmarkStart w:id="264" w:name=".lead.B412"/>
            <w:bookmarkEnd w:id="263"/>
            <w:bookmarkEnd w:id="264"/>
          </w:p>
        </w:tc>
        <w:tc>
          <w:tcPr>
            <w:tcW w:w="29" w:type="dxa"/>
            <w:tcBorders/>
            <w:shd w:fill="CCEEFF" w:val="clear"/>
            <w:vAlign w:val="center"/>
          </w:tcPr>
          <w:p>
            <w:pPr>
              <w:pStyle w:val="TableContents"/>
              <w:bidi w:val="0"/>
              <w:spacing w:before="0" w:after="0"/>
              <w:ind w:left="0" w:right="0" w:hanging="0"/>
              <w:jc w:val="left"/>
              <w:rPr/>
            </w:pPr>
            <w:r>
              <w:rPr/>
              <w:t>​</w:t>
            </w:r>
            <w:bookmarkStart w:id="265" w:name=".symb.B411"/>
            <w:bookmarkStart w:id="266" w:name=".symb.B412"/>
            <w:bookmarkEnd w:id="265"/>
            <w:bookmarkEnd w:id="266"/>
          </w:p>
        </w:tc>
        <w:tc>
          <w:tcPr>
            <w:tcW w:w="413" w:type="dxa"/>
            <w:tcBorders/>
            <w:shd w:fill="CCEEFF" w:val="clear"/>
            <w:vAlign w:val="center"/>
          </w:tcPr>
          <w:p>
            <w:pPr>
              <w:pStyle w:val="TableContents"/>
              <w:bidi w:val="0"/>
              <w:spacing w:before="0" w:after="0"/>
              <w:ind w:left="0" w:right="0" w:hanging="0"/>
              <w:jc w:val="left"/>
              <w:rPr/>
            </w:pPr>
            <w:r>
              <w:rPr/>
              <w:t>​</w:t>
            </w:r>
            <w:bookmarkStart w:id="267" w:name=".amt.B411"/>
            <w:bookmarkStart w:id="268" w:name=".amt.B412"/>
            <w:bookmarkEnd w:id="267"/>
            <w:bookmarkEnd w:id="268"/>
          </w:p>
        </w:tc>
        <w:tc>
          <w:tcPr>
            <w:tcW w:w="2801" w:type="dxa"/>
            <w:tcBorders/>
            <w:shd w:fill="CCEEFF" w:val="clear"/>
            <w:vAlign w:val="center"/>
          </w:tcPr>
          <w:p>
            <w:pPr>
              <w:pStyle w:val="TableContents"/>
              <w:bidi w:val="0"/>
              <w:spacing w:before="0" w:after="0"/>
              <w:ind w:left="0" w:right="0" w:hanging="0"/>
              <w:jc w:val="left"/>
              <w:rPr/>
            </w:pPr>
            <w:r>
              <w:rPr/>
              <w:t>​</w:t>
            </w:r>
            <w:bookmarkStart w:id="269" w:name=".trail.B411"/>
            <w:bookmarkStart w:id="270" w:name=".trail.B412"/>
            <w:bookmarkEnd w:id="269"/>
            <w:bookmarkEnd w:id="270"/>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6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caps w:val="false"/>
                <w:smallCaps w:val="false"/>
                <w:sz w:val="20"/>
              </w:rPr>
              <w:t>Basic</w:t>
            </w:r>
            <w:bookmarkStart w:id="271" w:name=".lead.27"/>
            <w:bookmarkStart w:id="272" w:name=".lead.28"/>
            <w:bookmarkEnd w:id="271"/>
            <w:bookmarkEnd w:id="272"/>
          </w:p>
        </w:tc>
        <w:tc>
          <w:tcPr>
            <w:tcW w:w="23" w:type="dxa"/>
            <w:tcBorders/>
            <w:shd w:fill="FFFFFF" w:val="clear"/>
            <w:vAlign w:val="center"/>
          </w:tcPr>
          <w:p>
            <w:pPr>
              <w:pStyle w:val="TableContents"/>
              <w:bidi w:val="0"/>
              <w:spacing w:before="0" w:after="0"/>
              <w:ind w:left="0" w:right="0" w:hanging="0"/>
              <w:jc w:val="left"/>
              <w:rPr/>
            </w:pPr>
            <w:r>
              <w:rPr/>
              <w:t>​</w:t>
            </w:r>
            <w:bookmarkStart w:id="273" w:name=".symb.27"/>
            <w:bookmarkStart w:id="274" w:name=".symb.28"/>
            <w:bookmarkEnd w:id="273"/>
            <w:bookmarkEnd w:id="274"/>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5" w:name=".amt.27"/>
            <w:bookmarkStart w:id="276" w:name=".amt.28"/>
            <w:bookmarkEnd w:id="275"/>
            <w:bookmarkEnd w:id="276"/>
          </w:p>
        </w:tc>
        <w:tc>
          <w:tcPr>
            <w:tcW w:w="107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93,613</w:t>
            </w:r>
            <w:bookmarkStart w:id="277" w:name=".trail.27"/>
            <w:bookmarkStart w:id="278" w:name=".trail.28"/>
            <w:bookmarkEnd w:id="277"/>
            <w:bookmarkEnd w:id="278"/>
          </w:p>
        </w:tc>
        <w:tc>
          <w:tcPr>
            <w:tcW w:w="31" w:type="dxa"/>
            <w:tcBorders/>
            <w:shd w:fill="FFFFFF" w:val="clear"/>
            <w:vAlign w:val="center"/>
          </w:tcPr>
          <w:p>
            <w:pPr>
              <w:pStyle w:val="TableContents"/>
              <w:bidi w:val="0"/>
              <w:spacing w:before="0" w:after="0"/>
              <w:ind w:left="0" w:right="0" w:hanging="0"/>
              <w:jc w:val="left"/>
              <w:rPr/>
            </w:pPr>
            <w:r>
              <w:rPr/>
              <w:t>​</w:t>
            </w:r>
            <w:bookmarkStart w:id="279" w:name=".lead.37"/>
            <w:bookmarkStart w:id="280" w:name=".lead.38"/>
            <w:bookmarkEnd w:id="279"/>
            <w:bookmarkEnd w:id="280"/>
          </w:p>
        </w:tc>
        <w:tc>
          <w:tcPr>
            <w:tcW w:w="31" w:type="dxa"/>
            <w:tcBorders/>
            <w:shd w:fill="FFFFFF" w:val="clear"/>
            <w:vAlign w:val="center"/>
          </w:tcPr>
          <w:p>
            <w:pPr>
              <w:pStyle w:val="TableContents"/>
              <w:bidi w:val="0"/>
              <w:spacing w:before="0" w:after="0"/>
              <w:ind w:left="0" w:right="0" w:hanging="0"/>
              <w:jc w:val="left"/>
              <w:rPr/>
            </w:pPr>
            <w:r>
              <w:rPr/>
              <w:t>​</w:t>
            </w:r>
            <w:bookmarkStart w:id="281" w:name=".symb.37"/>
            <w:bookmarkStart w:id="282" w:name=".symb.38"/>
            <w:bookmarkEnd w:id="281"/>
            <w:bookmarkEnd w:id="282"/>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3" w:name=".amt.37"/>
            <w:bookmarkStart w:id="284" w:name=".amt.38"/>
            <w:bookmarkEnd w:id="283"/>
            <w:bookmarkEnd w:id="284"/>
          </w:p>
        </w:tc>
        <w:tc>
          <w:tcPr>
            <w:tcW w:w="107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93,620</w:t>
            </w:r>
            <w:bookmarkStart w:id="285" w:name=".trail.37"/>
            <w:bookmarkStart w:id="286" w:name=".trail.38"/>
            <w:bookmarkEnd w:id="285"/>
            <w:bookmarkEnd w:id="286"/>
          </w:p>
        </w:tc>
        <w:tc>
          <w:tcPr>
            <w:tcW w:w="29"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pPr>
            <w:r>
              <w:rPr/>
              <w:t>​</w:t>
            </w:r>
            <w:bookmarkStart w:id="287" w:name=".lead.47"/>
            <w:bookmarkStart w:id="288" w:name=".lead.48"/>
            <w:bookmarkEnd w:id="287"/>
            <w:bookmarkEnd w:id="288"/>
          </w:p>
        </w:tc>
        <w:tc>
          <w:tcPr>
            <w:tcW w:w="29" w:type="dxa"/>
            <w:tcBorders/>
            <w:shd w:fill="FFFFFF" w:val="clear"/>
            <w:vAlign w:val="center"/>
          </w:tcPr>
          <w:p>
            <w:pPr>
              <w:pStyle w:val="TableContents"/>
              <w:bidi w:val="0"/>
              <w:spacing w:before="0" w:after="0"/>
              <w:ind w:left="0" w:right="0" w:hanging="0"/>
              <w:jc w:val="left"/>
              <w:rPr/>
            </w:pPr>
            <w:r>
              <w:rPr/>
              <w:t>​</w:t>
            </w:r>
            <w:bookmarkStart w:id="289" w:name=".symb.47"/>
            <w:bookmarkStart w:id="290" w:name=".symb.48"/>
            <w:bookmarkEnd w:id="289"/>
            <w:bookmarkEnd w:id="290"/>
          </w:p>
        </w:tc>
        <w:tc>
          <w:tcPr>
            <w:tcW w:w="41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1" w:name=".amt.47"/>
            <w:bookmarkStart w:id="292" w:name=".amt.48"/>
            <w:bookmarkEnd w:id="291"/>
            <w:bookmarkEnd w:id="292"/>
          </w:p>
        </w:tc>
        <w:tc>
          <w:tcPr>
            <w:tcW w:w="280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93,615</w:t>
            </w:r>
            <w:bookmarkStart w:id="293" w:name=".trail.47"/>
            <w:bookmarkStart w:id="294" w:name=".trail.48"/>
            <w:bookmarkEnd w:id="293"/>
            <w:bookmarkEnd w:id="294"/>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caps w:val="false"/>
                <w:smallCaps w:val="false"/>
                <w:sz w:val="20"/>
              </w:rPr>
              <w:t>Diluted</w:t>
            </w:r>
            <w:bookmarkStart w:id="295" w:name=".lead.29"/>
            <w:bookmarkStart w:id="296" w:name=".lead.210"/>
            <w:bookmarkEnd w:id="295"/>
            <w:bookmarkEnd w:id="296"/>
          </w:p>
        </w:tc>
        <w:tc>
          <w:tcPr>
            <w:tcW w:w="23" w:type="dxa"/>
            <w:tcBorders/>
            <w:shd w:fill="CCEEFF" w:val="clear"/>
            <w:vAlign w:val="center"/>
          </w:tcPr>
          <w:p>
            <w:pPr>
              <w:pStyle w:val="TableContents"/>
              <w:bidi w:val="0"/>
              <w:spacing w:before="0" w:after="0"/>
              <w:ind w:left="0" w:right="0" w:hanging="0"/>
              <w:jc w:val="left"/>
              <w:rPr/>
            </w:pPr>
            <w:r>
              <w:rPr/>
              <w:t>​</w:t>
            </w:r>
            <w:bookmarkStart w:id="297" w:name=".symb.29"/>
            <w:bookmarkStart w:id="298" w:name=".symb.210"/>
            <w:bookmarkEnd w:id="297"/>
            <w:bookmarkEnd w:id="298"/>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9" w:name=".amt.29"/>
            <w:bookmarkStart w:id="300" w:name=".amt.210"/>
            <w:bookmarkEnd w:id="299"/>
            <w:bookmarkEnd w:id="300"/>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93,660</w:t>
            </w:r>
            <w:bookmarkStart w:id="301" w:name=".trail.29"/>
            <w:bookmarkStart w:id="302" w:name=".trail.210"/>
            <w:bookmarkEnd w:id="301"/>
            <w:bookmarkEnd w:id="302"/>
          </w:p>
        </w:tc>
        <w:tc>
          <w:tcPr>
            <w:tcW w:w="31" w:type="dxa"/>
            <w:tcBorders/>
            <w:shd w:fill="CCEEFF" w:val="clear"/>
            <w:vAlign w:val="center"/>
          </w:tcPr>
          <w:p>
            <w:pPr>
              <w:pStyle w:val="TableContents"/>
              <w:bidi w:val="0"/>
              <w:spacing w:before="0" w:after="0"/>
              <w:ind w:left="0" w:right="0" w:hanging="0"/>
              <w:jc w:val="left"/>
              <w:rPr/>
            </w:pPr>
            <w:r>
              <w:rPr/>
              <w:t>​</w:t>
            </w:r>
            <w:bookmarkStart w:id="303" w:name=".lead.39"/>
            <w:bookmarkStart w:id="304" w:name=".lead.310"/>
            <w:bookmarkEnd w:id="303"/>
            <w:bookmarkEnd w:id="304"/>
          </w:p>
        </w:tc>
        <w:tc>
          <w:tcPr>
            <w:tcW w:w="31" w:type="dxa"/>
            <w:tcBorders/>
            <w:shd w:fill="CCEEFF" w:val="clear"/>
            <w:vAlign w:val="center"/>
          </w:tcPr>
          <w:p>
            <w:pPr>
              <w:pStyle w:val="TableContents"/>
              <w:bidi w:val="0"/>
              <w:spacing w:before="0" w:after="0"/>
              <w:ind w:left="0" w:right="0" w:hanging="0"/>
              <w:jc w:val="left"/>
              <w:rPr/>
            </w:pPr>
            <w:r>
              <w:rPr/>
              <w:t>​</w:t>
            </w:r>
            <w:bookmarkStart w:id="305" w:name=".symb.39"/>
            <w:bookmarkStart w:id="306" w:name=".symb.310"/>
            <w:bookmarkEnd w:id="305"/>
            <w:bookmarkEnd w:id="306"/>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7" w:name=".amt.39"/>
            <w:bookmarkStart w:id="308" w:name=".amt.310"/>
            <w:bookmarkEnd w:id="307"/>
            <w:bookmarkEnd w:id="308"/>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93,699</w:t>
            </w:r>
            <w:bookmarkStart w:id="309" w:name=".trail.39"/>
            <w:bookmarkStart w:id="310" w:name=".trail.310"/>
            <w:bookmarkEnd w:id="309"/>
            <w:bookmarkEnd w:id="310"/>
          </w:p>
        </w:tc>
        <w:tc>
          <w:tcPr>
            <w:tcW w:w="2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bookmarkStart w:id="311" w:name=".lead.49"/>
            <w:bookmarkStart w:id="312" w:name=".lead.410"/>
            <w:bookmarkEnd w:id="311"/>
            <w:bookmarkEnd w:id="312"/>
          </w:p>
        </w:tc>
        <w:tc>
          <w:tcPr>
            <w:tcW w:w="29" w:type="dxa"/>
            <w:tcBorders/>
            <w:shd w:fill="CCEEFF" w:val="clear"/>
            <w:vAlign w:val="center"/>
          </w:tcPr>
          <w:p>
            <w:pPr>
              <w:pStyle w:val="TableContents"/>
              <w:bidi w:val="0"/>
              <w:spacing w:before="0" w:after="0"/>
              <w:ind w:left="0" w:right="0" w:hanging="0"/>
              <w:jc w:val="left"/>
              <w:rPr/>
            </w:pPr>
            <w:r>
              <w:rPr/>
              <w:t>​</w:t>
            </w:r>
            <w:bookmarkStart w:id="313" w:name=".symb.49"/>
            <w:bookmarkStart w:id="314" w:name=".symb.410"/>
            <w:bookmarkEnd w:id="313"/>
            <w:bookmarkEnd w:id="314"/>
          </w:p>
        </w:tc>
        <w:tc>
          <w:tcPr>
            <w:tcW w:w="4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5" w:name=".amt.49"/>
            <w:bookmarkStart w:id="316" w:name=".amt.410"/>
            <w:bookmarkEnd w:id="315"/>
            <w:bookmarkEnd w:id="316"/>
          </w:p>
        </w:tc>
        <w:tc>
          <w:tcPr>
            <w:tcW w:w="2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93,663</w:t>
            </w:r>
            <w:bookmarkStart w:id="317" w:name=".trail.49"/>
            <w:bookmarkStart w:id="318" w:name=".trail.410"/>
            <w:bookmarkEnd w:id="317"/>
            <w:bookmarkEnd w:id="318"/>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includes forward-looking statements within the meaning of the Private Securities Litigation Reform Act of 1995. Forward-looking statements involve risks, uncertainties and other factors described in the Company's Securities and Exchange Commission filings which may cause actual results or achievements to differ from the results or achievements expressed or implied by such statements. The Company disclaims an obligation to update or announce revisions to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pPr>
      <w:r>
        <w:rPr/>
        <w:drawing>
          <wp:inline distT="0" distB="0" distL="0" distR="0">
            <wp:extent cx="4638675" cy="4267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638675" cy="426720"/>
                    </a:xfrm>
                    <a:prstGeom prst="rect">
                      <a:avLst/>
                    </a:prstGeom>
                  </pic:spPr>
                </pic:pic>
              </a:graphicData>
            </a:graphic>
          </wp:inline>
        </w:drawing>
      </w:r>
      <w:r>
        <w:rPr/>
        <w:t xml:space="preserve">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1159</Words>
  <Characters>6534</Characters>
  <CharactersWithSpaces>7869</CharactersWithSpaces>
  <Paragraphs>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